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FB4" w:rsidRDefault="00280EA7" w:rsidP="00865FB4">
      <w:r>
        <w:rPr>
          <w:rFonts w:hint="eastAsia"/>
          <w:noProof/>
        </w:rPr>
        <w:drawing>
          <wp:anchor distT="0" distB="0" distL="114300" distR="114300" simplePos="0" relativeHeight="251659264" behindDoc="1" locked="0" layoutInCell="1" allowOverlap="1">
            <wp:simplePos x="0" y="0"/>
            <wp:positionH relativeFrom="column">
              <wp:posOffset>1943100</wp:posOffset>
            </wp:positionH>
            <wp:positionV relativeFrom="paragraph">
              <wp:posOffset>-114300</wp:posOffset>
            </wp:positionV>
            <wp:extent cx="1371600" cy="2476500"/>
            <wp:effectExtent l="19050" t="0" r="0" b="0"/>
            <wp:wrapTight wrapText="bothSides">
              <wp:wrapPolygon edited="0">
                <wp:start x="14700" y="0"/>
                <wp:lineTo x="8100" y="0"/>
                <wp:lineTo x="1200" y="1329"/>
                <wp:lineTo x="1200" y="2658"/>
                <wp:lineTo x="0" y="4154"/>
                <wp:lineTo x="-300" y="5649"/>
                <wp:lineTo x="900" y="7975"/>
                <wp:lineTo x="1200" y="8806"/>
                <wp:lineTo x="7500" y="10634"/>
                <wp:lineTo x="1500" y="12462"/>
                <wp:lineTo x="300" y="15120"/>
                <wp:lineTo x="21300" y="15120"/>
                <wp:lineTo x="20400" y="12628"/>
                <wp:lineTo x="15000" y="11132"/>
                <wp:lineTo x="13800" y="10634"/>
                <wp:lineTo x="20700" y="8806"/>
                <wp:lineTo x="20400" y="7975"/>
                <wp:lineTo x="21600" y="5649"/>
                <wp:lineTo x="21600" y="1662"/>
                <wp:lineTo x="20100" y="498"/>
                <wp:lineTo x="18000" y="0"/>
                <wp:lineTo x="14700" y="0"/>
              </wp:wrapPolygon>
            </wp:wrapTight>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组合 10"/>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2476500"/>
                    </a:xfrm>
                    <a:prstGeom prst="rect">
                      <a:avLst/>
                    </a:prstGeom>
                    <a:noFill/>
                  </pic:spPr>
                </pic:pic>
              </a:graphicData>
            </a:graphic>
          </wp:anchor>
        </w:drawing>
      </w:r>
    </w:p>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7F310D" w:rsidP="00865FB4">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4.5pt;margin-top:8.1pt;width:417pt;height:77.1pt;z-index:-251654144;mso-position-vertical-relative:line" wrapcoords="3341 210 738 210 117 839 117 3565 -39 6920 -78 11534 583 13631 932 13631 -1515 14889 -1515 15518 -1243 16986 -1243 17616 544 20342 816 20971 1321 21600 4778 21600 20396 21600 20551 21600 20901 20761 20901 16986 21056 16986 21367 14680 21328 13631 21134 10276 21600 7340 21678 5033 21328 4614 19153 3565 15617 210 3341 210"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隶书&quot;;v-text-kern:t" trim="t" fitpath="t" string="“关”乎未来  “爱”在当下"/>
            <w10:wrap type="through"/>
          </v:shape>
        </w:pict>
      </w:r>
    </w:p>
    <w:p w:rsidR="00865FB4" w:rsidRDefault="00865FB4" w:rsidP="00865FB4"/>
    <w:p w:rsidR="00865FB4" w:rsidRDefault="007F310D" w:rsidP="00865FB4">
      <w:r>
        <w:rPr>
          <w:noProof/>
        </w:rPr>
        <w:pict>
          <v:shape id="_x0000_s1027" type="#_x0000_t136" style="position:absolute;left:0;text-align:left;margin-left:9.75pt;margin-top:11.55pt;width:408pt;height:51.45pt;z-index:-251656192;mso-position-vertical-relative:line" wrapcoords="11118 0 2382 0 -79 1252 -79 10017 -1271 14713 -397 20035 -357 21287 3256 21600 11793 21600 17947 21600 19853 21600 20607 21287 20449 20035 21401 19409 21560 18783 21282 15026 21401 11270 21243 10017 21481 9391 21640 6887 21401 5009 21044 0 11118 0"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隶书&quot;;v-text-kern:t" trim="t" fitpath="t" string="国寿关爱银行职员定期疾病保险"/>
            <w10:wrap type="through"/>
          </v:shape>
        </w:pict>
      </w:r>
    </w:p>
    <w:p w:rsidR="00125540" w:rsidRDefault="00125540" w:rsidP="00865FB4"/>
    <w:p w:rsidR="00865FB4" w:rsidRDefault="007F310D" w:rsidP="00865FB4">
      <w:r>
        <w:rPr>
          <w:noProof/>
        </w:rPr>
        <w:pict>
          <v:shape id="_x0000_s1028" type="#_x0000_t136" style="position:absolute;left:0;text-align:left;margin-left:2in;margin-top:1pt;width:117pt;height:354.45pt;z-index:-251655168;mso-position-vertical-relative:line" wrapcoords="13985 0 4292 0 3046 91 3046 731 1938 1461 138 2329 277 2649 692 2923 3600 3653 3323 4658 8308 5115 10938 5115 6646 5480 5262 5617 5262 5845 3600 6576 0 7718 415 7900 4015 8037 4015 8768 4569 8768 4846 10549 8446 10960 4431 11051 3877 11097 4015 11690 415 12193 -138 12284 277 12421 3877 13152 692 13882 -138 13928 277 14248 4015 14613 4015 15344 831 15435 831 15846 3600 16074 3600 16166 15923 16805 1523 16942 1523 17353 9969 17536 3046 17992 3046 18266 2354 18997 1662 19317 3046 19682 10108 19728 9415 20458 4846 20869 4708 21006 6231 21189 7892 21646 8031 21646 18692 21646 19246 21646 19938 21372 19662 17536 20354 17170 20077 16942 19108 16805 18415 16074 19246 16074 19800 15755 19662 14613 20354 13974 20215 13882 22154 13106 21877 12969 21185 12375 20631 12147 19523 11553 17308 11371 10938 10960 13292 10960 18969 10458 18831 9499 19523 9225 19246 9042 17862 8768 21738 8585 21877 8540 19938 8037 20215 7626 17585 7352 19800 7307 21600 7124 21462 6302 18969 6074 12738 5845 10938 5115 17585 5115 20769 4886 20631 2192 21462 1918 20908 1507 18415 1461 20077 1233 21738 822 21462 594 19108 320 14954 0 13985 0" fillcolor="#b2b2b2" strokecolor="#33c" strokeweight="1pt">
            <v:fill opacity=".5"/>
            <v:shadow on="t" color="#99f" offset="3pt"/>
            <v:textpath style="font-family:&quot;宋体&quot;;v-text-kern:t" trim="t" fitpath="t" string="销&#10;售&#10;指&#10;引"/>
            <w10:wrap type="through"/>
          </v:shape>
        </w:pict>
      </w:r>
    </w:p>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 w:rsidR="00865FB4" w:rsidRDefault="00865FB4" w:rsidP="00865FB4">
      <w:pPr>
        <w:jc w:val="center"/>
      </w:pPr>
    </w:p>
    <w:p w:rsidR="00865FB4" w:rsidRDefault="00865FB4" w:rsidP="00865FB4">
      <w:pPr>
        <w:jc w:val="center"/>
      </w:pPr>
    </w:p>
    <w:p w:rsidR="00865FB4" w:rsidRDefault="00865FB4" w:rsidP="00865FB4">
      <w:pPr>
        <w:jc w:val="center"/>
      </w:pPr>
    </w:p>
    <w:p w:rsidR="00865FB4" w:rsidRDefault="00865FB4" w:rsidP="00865FB4">
      <w:pPr>
        <w:jc w:val="center"/>
      </w:pPr>
    </w:p>
    <w:p w:rsidR="00865FB4" w:rsidRDefault="00865FB4" w:rsidP="00865FB4">
      <w:pPr>
        <w:jc w:val="center"/>
      </w:pPr>
    </w:p>
    <w:p w:rsidR="00865FB4" w:rsidRDefault="00865FB4" w:rsidP="00865FB4">
      <w:pPr>
        <w:jc w:val="center"/>
      </w:pPr>
    </w:p>
    <w:p w:rsidR="00865FB4" w:rsidRDefault="00865FB4" w:rsidP="00865FB4">
      <w:pPr>
        <w:jc w:val="center"/>
      </w:pPr>
    </w:p>
    <w:p w:rsidR="00125540" w:rsidRDefault="00125540" w:rsidP="00865FB4">
      <w:pPr>
        <w:jc w:val="center"/>
      </w:pPr>
    </w:p>
    <w:p w:rsidR="00125540" w:rsidRDefault="00125540" w:rsidP="00865FB4">
      <w:pPr>
        <w:jc w:val="center"/>
      </w:pPr>
    </w:p>
    <w:p w:rsidR="00125540" w:rsidRDefault="00125540" w:rsidP="00865FB4">
      <w:pPr>
        <w:jc w:val="center"/>
      </w:pPr>
    </w:p>
    <w:p w:rsidR="00865FB4" w:rsidRDefault="00865FB4" w:rsidP="00865FB4">
      <w:pPr>
        <w:jc w:val="center"/>
        <w:rPr>
          <w:rFonts w:ascii="黑体" w:eastAsia="黑体"/>
          <w:b/>
          <w:sz w:val="48"/>
          <w:szCs w:val="48"/>
        </w:rPr>
      </w:pPr>
      <w:r>
        <w:rPr>
          <w:rFonts w:ascii="黑体" w:eastAsia="黑体" w:hint="eastAsia"/>
          <w:b/>
          <w:sz w:val="48"/>
          <w:szCs w:val="48"/>
        </w:rPr>
        <w:lastRenderedPageBreak/>
        <w:t>前    言</w:t>
      </w:r>
    </w:p>
    <w:p w:rsidR="00865FB4" w:rsidRPr="001B5605" w:rsidRDefault="00865FB4" w:rsidP="00865FB4">
      <w:pPr>
        <w:jc w:val="center"/>
        <w:rPr>
          <w:rFonts w:ascii="黑体" w:eastAsia="黑体"/>
          <w:b/>
          <w:sz w:val="32"/>
          <w:szCs w:val="32"/>
        </w:rPr>
      </w:pPr>
    </w:p>
    <w:p w:rsidR="00194218" w:rsidRPr="00194218" w:rsidRDefault="00194218" w:rsidP="00194218">
      <w:pPr>
        <w:spacing w:line="440" w:lineRule="exact"/>
        <w:ind w:firstLineChars="200" w:firstLine="600"/>
        <w:rPr>
          <w:rFonts w:ascii="仿宋_GB2312" w:eastAsia="仿宋_GB2312"/>
          <w:sz w:val="30"/>
          <w:szCs w:val="30"/>
        </w:rPr>
      </w:pPr>
      <w:r w:rsidRPr="00194218">
        <w:rPr>
          <w:rFonts w:ascii="仿宋_GB2312" w:eastAsia="仿宋_GB2312" w:hint="eastAsia"/>
          <w:sz w:val="30"/>
          <w:szCs w:val="30"/>
        </w:rPr>
        <w:t>为有效激发理财队伍的销售活力，提升银行人员对保障产品的认同度，稳步推动银保业务的转型发展。公司在银保渠道推出了国寿关爱银行职员定期疾病保险（以下简称关爱保险）。该产品是专门针对银行职员开发的理财经理专销产品，具有“责任简单、专保癌症、费率较低、保障较高”的特点，让身为银行员工的客户体验到针对癌症的专业保障</w:t>
      </w:r>
      <w:r w:rsidR="00106C2D">
        <w:rPr>
          <w:rFonts w:ascii="仿宋_GB2312" w:eastAsia="仿宋_GB2312" w:hint="eastAsia"/>
          <w:sz w:val="30"/>
          <w:szCs w:val="30"/>
        </w:rPr>
        <w:t>，并为银行渠道规模销售健康型保障产品奠定基础。</w:t>
      </w:r>
    </w:p>
    <w:p w:rsidR="00865FB4" w:rsidRPr="00154AF3" w:rsidRDefault="00865FB4" w:rsidP="00154AF3">
      <w:pPr>
        <w:spacing w:line="440" w:lineRule="exact"/>
        <w:ind w:firstLineChars="200" w:firstLine="600"/>
        <w:rPr>
          <w:rFonts w:ascii="仿宋_GB2312" w:eastAsia="仿宋_GB2312"/>
          <w:sz w:val="30"/>
          <w:szCs w:val="30"/>
        </w:rPr>
      </w:pPr>
      <w:r w:rsidRPr="00154AF3">
        <w:rPr>
          <w:rFonts w:ascii="仿宋_GB2312" w:eastAsia="仿宋_GB2312" w:hint="eastAsia"/>
          <w:sz w:val="30"/>
          <w:szCs w:val="30"/>
        </w:rPr>
        <w:t>为便于</w:t>
      </w:r>
      <w:r w:rsidR="00106C2D">
        <w:rPr>
          <w:rFonts w:ascii="仿宋_GB2312" w:eastAsia="仿宋_GB2312" w:hint="eastAsia"/>
          <w:sz w:val="30"/>
          <w:szCs w:val="30"/>
        </w:rPr>
        <w:t>理财经理</w:t>
      </w:r>
      <w:r w:rsidRPr="00154AF3">
        <w:rPr>
          <w:rFonts w:ascii="仿宋_GB2312" w:eastAsia="仿宋_GB2312" w:hint="eastAsia"/>
          <w:sz w:val="30"/>
          <w:szCs w:val="30"/>
        </w:rPr>
        <w:t>把握产品卖点，</w:t>
      </w:r>
      <w:r w:rsidR="00BA705C">
        <w:rPr>
          <w:rFonts w:ascii="仿宋_GB2312" w:eastAsia="仿宋_GB2312" w:hint="eastAsia"/>
          <w:sz w:val="30"/>
          <w:szCs w:val="30"/>
        </w:rPr>
        <w:t>熟悉具体流程</w:t>
      </w:r>
      <w:r w:rsidRPr="00154AF3">
        <w:rPr>
          <w:rFonts w:ascii="仿宋_GB2312" w:eastAsia="仿宋_GB2312" w:hint="eastAsia"/>
          <w:sz w:val="30"/>
          <w:szCs w:val="30"/>
        </w:rPr>
        <w:t>，总公司从操作性和实用性的角度出发，制作了《国寿关爱银行职员定期疾病保险销售指引》。根据销售人员的展业需求，指引共设置了四个</w:t>
      </w:r>
      <w:r w:rsidR="003B2BE8">
        <w:rPr>
          <w:rFonts w:ascii="仿宋_GB2312" w:eastAsia="仿宋_GB2312" w:hint="eastAsia"/>
          <w:sz w:val="30"/>
          <w:szCs w:val="30"/>
        </w:rPr>
        <w:t>部分</w:t>
      </w:r>
      <w:r w:rsidRPr="00154AF3">
        <w:rPr>
          <w:rFonts w:ascii="仿宋_GB2312" w:eastAsia="仿宋_GB2312" w:hint="eastAsia"/>
          <w:sz w:val="30"/>
          <w:szCs w:val="30"/>
        </w:rPr>
        <w:t>：</w:t>
      </w:r>
    </w:p>
    <w:p w:rsidR="00154AF3" w:rsidRPr="00280EA7" w:rsidRDefault="00280EA7" w:rsidP="00154AF3">
      <w:pPr>
        <w:spacing w:line="440" w:lineRule="exact"/>
        <w:ind w:firstLineChars="200" w:firstLine="600"/>
        <w:rPr>
          <w:rFonts w:ascii="仿宋_GB2312" w:eastAsia="仿宋_GB2312"/>
          <w:sz w:val="30"/>
          <w:szCs w:val="30"/>
        </w:rPr>
      </w:pPr>
      <w:r w:rsidRPr="00280EA7">
        <w:rPr>
          <w:rFonts w:ascii="仿宋_GB2312" w:eastAsia="仿宋_GB2312" w:hint="eastAsia"/>
          <w:sz w:val="30"/>
          <w:szCs w:val="30"/>
        </w:rPr>
        <w:t>癌症高发</w:t>
      </w:r>
      <w:r w:rsidR="00865FB4" w:rsidRPr="00280EA7">
        <w:rPr>
          <w:rFonts w:ascii="仿宋_GB2312" w:eastAsia="仿宋_GB2312" w:hint="eastAsia"/>
          <w:sz w:val="30"/>
          <w:szCs w:val="30"/>
        </w:rPr>
        <w:t>——通过</w:t>
      </w:r>
      <w:r w:rsidRPr="00280EA7">
        <w:rPr>
          <w:rFonts w:ascii="仿宋_GB2312" w:eastAsia="仿宋_GB2312" w:hint="eastAsia"/>
          <w:sz w:val="30"/>
          <w:szCs w:val="30"/>
        </w:rPr>
        <w:t>一系列的数据与事实说明现</w:t>
      </w:r>
      <w:r>
        <w:rPr>
          <w:rFonts w:ascii="仿宋_GB2312" w:eastAsia="仿宋_GB2312" w:hint="eastAsia"/>
          <w:sz w:val="30"/>
          <w:szCs w:val="30"/>
        </w:rPr>
        <w:t>代社会</w:t>
      </w:r>
      <w:r w:rsidRPr="00280EA7">
        <w:rPr>
          <w:rFonts w:ascii="仿宋_GB2312" w:eastAsia="仿宋_GB2312" w:hint="eastAsia"/>
          <w:sz w:val="30"/>
          <w:szCs w:val="30"/>
        </w:rPr>
        <w:t>癌症高发</w:t>
      </w:r>
      <w:r>
        <w:rPr>
          <w:rFonts w:ascii="仿宋_GB2312" w:eastAsia="仿宋_GB2312" w:hint="eastAsia"/>
          <w:sz w:val="30"/>
          <w:szCs w:val="30"/>
        </w:rPr>
        <w:t>问题</w:t>
      </w:r>
      <w:r w:rsidRPr="00280EA7">
        <w:rPr>
          <w:rFonts w:ascii="仿宋_GB2312" w:eastAsia="仿宋_GB2312" w:hint="eastAsia"/>
          <w:sz w:val="30"/>
          <w:szCs w:val="30"/>
        </w:rPr>
        <w:t>，及癌症对普通家庭的沉重打击，唤醒人们的防癌意识。</w:t>
      </w:r>
    </w:p>
    <w:p w:rsidR="00865FB4" w:rsidRPr="00154AF3" w:rsidRDefault="00913108" w:rsidP="00154AF3">
      <w:pPr>
        <w:spacing w:line="440" w:lineRule="exact"/>
        <w:ind w:firstLineChars="200" w:firstLine="600"/>
        <w:rPr>
          <w:rFonts w:ascii="仿宋_GB2312" w:eastAsia="仿宋_GB2312"/>
          <w:sz w:val="30"/>
          <w:szCs w:val="30"/>
        </w:rPr>
      </w:pPr>
      <w:r>
        <w:rPr>
          <w:rFonts w:ascii="仿宋_GB2312" w:eastAsia="仿宋_GB2312" w:hint="eastAsia"/>
          <w:sz w:val="30"/>
          <w:szCs w:val="30"/>
        </w:rPr>
        <w:t>关爱</w:t>
      </w:r>
      <w:r w:rsidR="003C31ED" w:rsidRPr="00154AF3">
        <w:rPr>
          <w:rFonts w:ascii="仿宋_GB2312" w:eastAsia="仿宋_GB2312" w:hint="eastAsia"/>
          <w:sz w:val="30"/>
          <w:szCs w:val="30"/>
        </w:rPr>
        <w:t>产</w:t>
      </w:r>
      <w:r>
        <w:rPr>
          <w:rFonts w:ascii="仿宋_GB2312" w:eastAsia="仿宋_GB2312" w:hint="eastAsia"/>
          <w:sz w:val="30"/>
          <w:szCs w:val="30"/>
        </w:rPr>
        <w:t>品</w:t>
      </w:r>
      <w:r w:rsidR="003C31ED" w:rsidRPr="00154AF3">
        <w:rPr>
          <w:rFonts w:ascii="仿宋_GB2312" w:eastAsia="仿宋_GB2312" w:hint="eastAsia"/>
          <w:sz w:val="30"/>
          <w:szCs w:val="30"/>
        </w:rPr>
        <w:t>——通过对产品形态和产品特点的诠释，强化销售人员对产品</w:t>
      </w:r>
      <w:r w:rsidR="003B2BE8">
        <w:rPr>
          <w:rFonts w:ascii="仿宋_GB2312" w:eastAsia="仿宋_GB2312" w:hint="eastAsia"/>
          <w:sz w:val="30"/>
          <w:szCs w:val="30"/>
        </w:rPr>
        <w:t>的</w:t>
      </w:r>
      <w:r w:rsidR="003C31ED" w:rsidRPr="00154AF3">
        <w:rPr>
          <w:rFonts w:ascii="仿宋_GB2312" w:eastAsia="仿宋_GB2312" w:hint="eastAsia"/>
          <w:sz w:val="30"/>
          <w:szCs w:val="30"/>
        </w:rPr>
        <w:t>认知</w:t>
      </w:r>
      <w:r w:rsidR="00865FB4" w:rsidRPr="00154AF3">
        <w:rPr>
          <w:rFonts w:ascii="仿宋_GB2312" w:eastAsia="仿宋_GB2312" w:hint="eastAsia"/>
          <w:sz w:val="30"/>
          <w:szCs w:val="30"/>
        </w:rPr>
        <w:t>，帮助其有针对性地宣传产品。</w:t>
      </w:r>
    </w:p>
    <w:p w:rsidR="00865FB4" w:rsidRPr="00154AF3" w:rsidRDefault="00913108" w:rsidP="00154AF3">
      <w:pPr>
        <w:spacing w:line="440" w:lineRule="exact"/>
        <w:ind w:firstLineChars="200" w:firstLine="600"/>
        <w:rPr>
          <w:rFonts w:ascii="仿宋_GB2312" w:eastAsia="仿宋_GB2312"/>
          <w:sz w:val="30"/>
          <w:szCs w:val="30"/>
        </w:rPr>
      </w:pPr>
      <w:r>
        <w:rPr>
          <w:rFonts w:ascii="仿宋_GB2312" w:eastAsia="仿宋_GB2312" w:hint="eastAsia"/>
          <w:sz w:val="30"/>
          <w:szCs w:val="30"/>
        </w:rPr>
        <w:t>关爱销售</w:t>
      </w:r>
      <w:r w:rsidR="00865FB4" w:rsidRPr="00154AF3">
        <w:rPr>
          <w:rFonts w:ascii="仿宋_GB2312" w:eastAsia="仿宋_GB2312" w:hint="eastAsia"/>
          <w:sz w:val="30"/>
          <w:szCs w:val="30"/>
        </w:rPr>
        <w:t>——通过</w:t>
      </w:r>
      <w:r w:rsidR="00280EA7">
        <w:rPr>
          <w:rFonts w:ascii="仿宋_GB2312" w:eastAsia="仿宋_GB2312" w:hint="eastAsia"/>
          <w:sz w:val="30"/>
          <w:szCs w:val="30"/>
        </w:rPr>
        <w:t>明确目标客户</w:t>
      </w:r>
      <w:r w:rsidR="00C728A9">
        <w:rPr>
          <w:rFonts w:ascii="仿宋_GB2312" w:eastAsia="仿宋_GB2312" w:hint="eastAsia"/>
          <w:sz w:val="30"/>
          <w:szCs w:val="30"/>
        </w:rPr>
        <w:t>，</w:t>
      </w:r>
      <w:r w:rsidR="00280EA7">
        <w:rPr>
          <w:rFonts w:ascii="仿宋_GB2312" w:eastAsia="仿宋_GB2312" w:hint="eastAsia"/>
          <w:sz w:val="30"/>
          <w:szCs w:val="30"/>
        </w:rPr>
        <w:t>讲解销售流程</w:t>
      </w:r>
      <w:r w:rsidR="00865FB4" w:rsidRPr="00154AF3">
        <w:rPr>
          <w:rFonts w:ascii="仿宋_GB2312" w:eastAsia="仿宋_GB2312" w:hint="eastAsia"/>
          <w:sz w:val="30"/>
          <w:szCs w:val="30"/>
        </w:rPr>
        <w:t>、</w:t>
      </w:r>
      <w:r w:rsidR="00280EA7">
        <w:rPr>
          <w:rFonts w:ascii="仿宋_GB2312" w:eastAsia="仿宋_GB2312" w:hint="eastAsia"/>
          <w:sz w:val="30"/>
          <w:szCs w:val="30"/>
        </w:rPr>
        <w:t>销售话术</w:t>
      </w:r>
      <w:r w:rsidR="00865FB4" w:rsidRPr="00154AF3">
        <w:rPr>
          <w:rFonts w:ascii="仿宋_GB2312" w:eastAsia="仿宋_GB2312" w:hint="eastAsia"/>
          <w:sz w:val="30"/>
          <w:szCs w:val="30"/>
        </w:rPr>
        <w:t>等内容</w:t>
      </w:r>
      <w:r w:rsidR="003B2BE8">
        <w:rPr>
          <w:rFonts w:ascii="仿宋_GB2312" w:eastAsia="仿宋_GB2312" w:hint="eastAsia"/>
          <w:sz w:val="30"/>
          <w:szCs w:val="30"/>
        </w:rPr>
        <w:t>，</w:t>
      </w:r>
      <w:r w:rsidR="00865FB4" w:rsidRPr="00154AF3">
        <w:rPr>
          <w:rFonts w:ascii="仿宋_GB2312" w:eastAsia="仿宋_GB2312" w:hint="eastAsia"/>
          <w:sz w:val="30"/>
          <w:szCs w:val="30"/>
        </w:rPr>
        <w:t>帮助销售人员快速掌握销售技巧。</w:t>
      </w:r>
    </w:p>
    <w:p w:rsidR="00865FB4" w:rsidRPr="00154AF3" w:rsidRDefault="00913108" w:rsidP="00154AF3">
      <w:pPr>
        <w:spacing w:line="440" w:lineRule="exact"/>
        <w:ind w:firstLineChars="200" w:firstLine="600"/>
        <w:rPr>
          <w:rFonts w:ascii="仿宋_GB2312" w:eastAsia="仿宋_GB2312"/>
          <w:sz w:val="30"/>
          <w:szCs w:val="30"/>
        </w:rPr>
      </w:pPr>
      <w:r>
        <w:rPr>
          <w:rFonts w:ascii="仿宋_GB2312" w:eastAsia="仿宋_GB2312" w:hint="eastAsia"/>
          <w:sz w:val="30"/>
          <w:szCs w:val="30"/>
        </w:rPr>
        <w:t>关爱工具</w:t>
      </w:r>
      <w:r w:rsidR="00865FB4" w:rsidRPr="00154AF3">
        <w:rPr>
          <w:rFonts w:ascii="仿宋_GB2312" w:eastAsia="仿宋_GB2312" w:hint="eastAsia"/>
          <w:sz w:val="30"/>
          <w:szCs w:val="30"/>
        </w:rPr>
        <w:t>——提供了展业中需要的各类支持工具，包括：产品条款、</w:t>
      </w:r>
      <w:r w:rsidR="00154AF3" w:rsidRPr="00154AF3">
        <w:rPr>
          <w:rFonts w:ascii="仿宋_GB2312" w:eastAsia="仿宋_GB2312" w:hint="eastAsia"/>
          <w:sz w:val="30"/>
          <w:szCs w:val="30"/>
        </w:rPr>
        <w:t>业管实务、</w:t>
      </w:r>
      <w:r w:rsidR="00865FB4" w:rsidRPr="00154AF3">
        <w:rPr>
          <w:rFonts w:ascii="仿宋_GB2312" w:eastAsia="仿宋_GB2312" w:hint="eastAsia"/>
          <w:sz w:val="30"/>
          <w:szCs w:val="30"/>
        </w:rPr>
        <w:t>公司理赔案例、填单指引。</w:t>
      </w:r>
    </w:p>
    <w:p w:rsidR="00865FB4" w:rsidRDefault="00865FB4" w:rsidP="00154AF3">
      <w:pPr>
        <w:spacing w:line="440" w:lineRule="exact"/>
        <w:ind w:firstLineChars="200" w:firstLine="600"/>
        <w:rPr>
          <w:rFonts w:ascii="仿宋_GB2312" w:eastAsia="仿宋_GB2312"/>
          <w:sz w:val="30"/>
          <w:szCs w:val="30"/>
        </w:rPr>
      </w:pPr>
      <w:r w:rsidRPr="00154AF3">
        <w:rPr>
          <w:rFonts w:ascii="仿宋_GB2312" w:eastAsia="仿宋_GB2312" w:hint="eastAsia"/>
          <w:sz w:val="30"/>
          <w:szCs w:val="30"/>
        </w:rPr>
        <w:t>尽管本手册的编写经过了反复研讨、多次完善，但由于时间有限，难免有不尽人意之处，在实际使用过程中可能无法满足一些特殊要求。希望各级公司提出宝贵建议，以便我们进一步调整、完善。为此给大家带来的不便，敬请谅解。</w:t>
      </w:r>
    </w:p>
    <w:p w:rsidR="00154AF3" w:rsidRPr="00154AF3" w:rsidRDefault="00154AF3" w:rsidP="00154AF3">
      <w:pPr>
        <w:spacing w:line="440" w:lineRule="exact"/>
        <w:ind w:firstLineChars="200" w:firstLine="600"/>
        <w:rPr>
          <w:rFonts w:ascii="仿宋_GB2312" w:eastAsia="仿宋_GB2312"/>
          <w:sz w:val="30"/>
          <w:szCs w:val="30"/>
        </w:rPr>
      </w:pPr>
    </w:p>
    <w:p w:rsidR="00865FB4" w:rsidRPr="00154AF3" w:rsidRDefault="00865FB4" w:rsidP="00154AF3">
      <w:pPr>
        <w:spacing w:line="440" w:lineRule="exact"/>
        <w:ind w:firstLineChars="200" w:firstLine="600"/>
        <w:rPr>
          <w:rFonts w:ascii="仿宋_GB2312" w:eastAsia="仿宋_GB2312"/>
          <w:sz w:val="30"/>
          <w:szCs w:val="30"/>
        </w:rPr>
      </w:pPr>
      <w:r w:rsidRPr="00154AF3">
        <w:rPr>
          <w:rFonts w:ascii="仿宋_GB2312" w:eastAsia="仿宋_GB2312" w:hint="eastAsia"/>
          <w:sz w:val="30"/>
          <w:szCs w:val="30"/>
        </w:rPr>
        <w:t xml:space="preserve">                                     银行保险部</w:t>
      </w:r>
    </w:p>
    <w:p w:rsidR="00865FB4" w:rsidRPr="00154AF3" w:rsidRDefault="00865FB4" w:rsidP="00154AF3">
      <w:pPr>
        <w:spacing w:line="440" w:lineRule="exact"/>
        <w:ind w:firstLineChars="200" w:firstLine="600"/>
        <w:rPr>
          <w:rFonts w:ascii="仿宋_GB2312" w:eastAsia="仿宋_GB2312"/>
          <w:sz w:val="30"/>
          <w:szCs w:val="30"/>
        </w:rPr>
      </w:pPr>
      <w:r w:rsidRPr="00154AF3">
        <w:rPr>
          <w:rFonts w:ascii="仿宋_GB2312" w:eastAsia="仿宋_GB2312" w:hint="eastAsia"/>
          <w:sz w:val="30"/>
          <w:szCs w:val="30"/>
        </w:rPr>
        <w:t xml:space="preserve">                                     20</w:t>
      </w:r>
      <w:r w:rsidR="00B303E6">
        <w:rPr>
          <w:rFonts w:ascii="仿宋_GB2312" w:eastAsia="仿宋_GB2312" w:hint="eastAsia"/>
          <w:sz w:val="30"/>
          <w:szCs w:val="30"/>
        </w:rPr>
        <w:t>13</w:t>
      </w:r>
      <w:r w:rsidRPr="00154AF3">
        <w:rPr>
          <w:rFonts w:ascii="仿宋_GB2312" w:eastAsia="仿宋_GB2312" w:hint="eastAsia"/>
          <w:sz w:val="30"/>
          <w:szCs w:val="30"/>
        </w:rPr>
        <w:t>年</w:t>
      </w:r>
      <w:r w:rsidR="00B303E6">
        <w:rPr>
          <w:rFonts w:ascii="仿宋_GB2312" w:eastAsia="仿宋_GB2312" w:hint="eastAsia"/>
          <w:sz w:val="30"/>
          <w:szCs w:val="30"/>
        </w:rPr>
        <w:t>6</w:t>
      </w:r>
      <w:r w:rsidRPr="00154AF3">
        <w:rPr>
          <w:rFonts w:ascii="仿宋_GB2312" w:eastAsia="仿宋_GB2312" w:hint="eastAsia"/>
          <w:sz w:val="30"/>
          <w:szCs w:val="30"/>
        </w:rPr>
        <w:t>月</w:t>
      </w:r>
    </w:p>
    <w:p w:rsidR="00154AF3" w:rsidRDefault="00154AF3" w:rsidP="00865FB4">
      <w:pPr>
        <w:jc w:val="center"/>
        <w:rPr>
          <w:rFonts w:ascii="仿宋_GB2312" w:eastAsia="仿宋_GB2312" w:hAnsi="仿宋_GB2312"/>
          <w:sz w:val="28"/>
          <w:szCs w:val="28"/>
        </w:rPr>
      </w:pPr>
    </w:p>
    <w:p w:rsidR="00865FB4" w:rsidRPr="00865FB4" w:rsidRDefault="00865FB4" w:rsidP="00865FB4">
      <w:pPr>
        <w:jc w:val="center"/>
        <w:rPr>
          <w:rFonts w:ascii="仿宋_GB2312" w:eastAsia="仿宋_GB2312" w:hAnsi="仿宋_GB2312"/>
          <w:sz w:val="28"/>
          <w:szCs w:val="28"/>
        </w:rPr>
      </w:pPr>
      <w:r>
        <w:rPr>
          <w:rFonts w:ascii="仿宋_GB2312" w:eastAsia="仿宋_GB2312" w:hAnsi="仿宋_GB2312" w:hint="eastAsia"/>
          <w:sz w:val="28"/>
          <w:szCs w:val="28"/>
        </w:rPr>
        <w:t>*</w:t>
      </w:r>
      <w:r w:rsidRPr="003B77B8">
        <w:rPr>
          <w:rFonts w:ascii="仿宋_GB2312" w:eastAsia="仿宋_GB2312" w:hint="eastAsia"/>
          <w:sz w:val="28"/>
          <w:szCs w:val="28"/>
        </w:rPr>
        <w:t>本手册为内部资料，仅供内部人员</w:t>
      </w:r>
      <w:r>
        <w:rPr>
          <w:rFonts w:ascii="仿宋_GB2312" w:eastAsia="仿宋_GB2312" w:hint="eastAsia"/>
          <w:sz w:val="28"/>
          <w:szCs w:val="28"/>
        </w:rPr>
        <w:t>参考</w:t>
      </w:r>
      <w:r w:rsidRPr="003B77B8">
        <w:rPr>
          <w:rFonts w:ascii="仿宋_GB2312" w:eastAsia="仿宋_GB2312" w:hint="eastAsia"/>
          <w:sz w:val="28"/>
          <w:szCs w:val="28"/>
        </w:rPr>
        <w:t>使用，无法律效力</w:t>
      </w:r>
      <w:r>
        <w:rPr>
          <w:rFonts w:ascii="仿宋_GB2312" w:eastAsia="仿宋_GB2312" w:hAnsi="仿宋_GB2312" w:hint="eastAsia"/>
          <w:sz w:val="28"/>
          <w:szCs w:val="28"/>
        </w:rPr>
        <w:t>*</w:t>
      </w:r>
    </w:p>
    <w:p w:rsidR="00865FB4" w:rsidRPr="00A32E4A" w:rsidRDefault="00865FB4" w:rsidP="00865FB4">
      <w:pPr>
        <w:jc w:val="center"/>
        <w:rPr>
          <w:rFonts w:ascii="黑体" w:eastAsia="黑体"/>
          <w:b/>
          <w:sz w:val="52"/>
          <w:szCs w:val="52"/>
        </w:rPr>
      </w:pPr>
      <w:r w:rsidRPr="00A32E4A">
        <w:rPr>
          <w:rFonts w:ascii="黑体" w:eastAsia="黑体" w:hint="eastAsia"/>
          <w:b/>
          <w:sz w:val="52"/>
          <w:szCs w:val="52"/>
        </w:rPr>
        <w:lastRenderedPageBreak/>
        <w:t>目</w:t>
      </w:r>
      <w:r w:rsidR="006D2165">
        <w:rPr>
          <w:rFonts w:ascii="黑体" w:eastAsia="黑体" w:hint="eastAsia"/>
          <w:b/>
          <w:sz w:val="52"/>
          <w:szCs w:val="52"/>
        </w:rPr>
        <w:t xml:space="preserve">  </w:t>
      </w:r>
      <w:r w:rsidRPr="00A32E4A">
        <w:rPr>
          <w:rFonts w:ascii="黑体" w:eastAsia="黑体" w:hint="eastAsia"/>
          <w:b/>
          <w:sz w:val="52"/>
          <w:szCs w:val="52"/>
        </w:rPr>
        <w:t>录</w:t>
      </w:r>
    </w:p>
    <w:p w:rsidR="00106C97" w:rsidRDefault="00106C97" w:rsidP="00865FB4">
      <w:pPr>
        <w:rPr>
          <w:rFonts w:ascii="黑体" w:eastAsia="黑体"/>
          <w:b/>
          <w:sz w:val="36"/>
          <w:szCs w:val="36"/>
        </w:rPr>
      </w:pPr>
    </w:p>
    <w:p w:rsidR="00865FB4" w:rsidRPr="00D95D32" w:rsidRDefault="00865FB4" w:rsidP="00865FB4">
      <w:pPr>
        <w:rPr>
          <w:rFonts w:ascii="黑体" w:eastAsia="黑体"/>
          <w:b/>
          <w:sz w:val="36"/>
          <w:szCs w:val="36"/>
        </w:rPr>
      </w:pPr>
      <w:r>
        <w:rPr>
          <w:rFonts w:ascii="黑体" w:eastAsia="黑体" w:hint="eastAsia"/>
          <w:b/>
          <w:sz w:val="36"/>
          <w:szCs w:val="36"/>
        </w:rPr>
        <w:t>第一部分</w:t>
      </w:r>
      <w:r>
        <w:rPr>
          <w:rFonts w:ascii="黑体" w:eastAsia="黑体"/>
          <w:b/>
          <w:sz w:val="36"/>
          <w:szCs w:val="36"/>
        </w:rPr>
        <w:t>……………</w:t>
      </w:r>
      <w:r w:rsidR="00280EA7" w:rsidRPr="00280EA7">
        <w:rPr>
          <w:rFonts w:ascii="黑体" w:eastAsia="黑体" w:hint="eastAsia"/>
          <w:b/>
          <w:sz w:val="36"/>
          <w:szCs w:val="36"/>
        </w:rPr>
        <w:t>癌症高发</w:t>
      </w:r>
    </w:p>
    <w:p w:rsidR="00865FB4" w:rsidRPr="00A32E4A" w:rsidRDefault="00D43833" w:rsidP="00D43833">
      <w:pPr>
        <w:rPr>
          <w:rFonts w:ascii="仿宋_GB2312" w:eastAsia="仿宋_GB2312" w:hAnsi="Arial Black"/>
          <w:b/>
          <w:color w:val="FF0000"/>
          <w:sz w:val="28"/>
          <w:szCs w:val="28"/>
        </w:rPr>
      </w:pPr>
      <w:r w:rsidRPr="00A32E4A">
        <w:rPr>
          <w:rFonts w:ascii="仿宋_GB2312" w:eastAsia="仿宋_GB2312" w:hAnsi="Arial Black" w:hint="eastAsia"/>
          <w:b/>
          <w:color w:val="FF0000"/>
          <w:sz w:val="28"/>
          <w:szCs w:val="28"/>
        </w:rPr>
        <w:t>（</w:t>
      </w:r>
      <w:r w:rsidR="00280EA7">
        <w:rPr>
          <w:rFonts w:ascii="仿宋_GB2312" w:eastAsia="仿宋_GB2312" w:hAnsi="Arial Black" w:hint="eastAsia"/>
          <w:b/>
          <w:color w:val="FF0000"/>
          <w:sz w:val="28"/>
          <w:szCs w:val="28"/>
        </w:rPr>
        <w:t>介绍癌症高发的社会背景</w:t>
      </w:r>
      <w:r w:rsidRPr="00A32E4A">
        <w:rPr>
          <w:rFonts w:ascii="仿宋_GB2312" w:eastAsia="仿宋_GB2312" w:hAnsi="Arial Black" w:hint="eastAsia"/>
          <w:b/>
          <w:color w:val="FF0000"/>
          <w:sz w:val="28"/>
          <w:szCs w:val="28"/>
        </w:rPr>
        <w:t xml:space="preserve"> 帮助销售人员</w:t>
      </w:r>
      <w:r w:rsidR="00280EA7">
        <w:rPr>
          <w:rFonts w:ascii="仿宋_GB2312" w:eastAsia="仿宋_GB2312" w:hAnsi="Arial Black" w:hint="eastAsia"/>
          <w:b/>
          <w:color w:val="FF0000"/>
          <w:sz w:val="28"/>
          <w:szCs w:val="28"/>
        </w:rPr>
        <w:t>理解防癌产品的重要意义</w:t>
      </w:r>
      <w:r w:rsidRPr="00A32E4A">
        <w:rPr>
          <w:rFonts w:ascii="仿宋_GB2312" w:eastAsia="仿宋_GB2312" w:hAnsi="Arial Black" w:hint="eastAsia"/>
          <w:b/>
          <w:color w:val="FF0000"/>
          <w:sz w:val="28"/>
          <w:szCs w:val="28"/>
        </w:rPr>
        <w:t>）</w:t>
      </w:r>
    </w:p>
    <w:p w:rsidR="00865FB4" w:rsidRDefault="00865FB4" w:rsidP="00865FB4">
      <w:pPr>
        <w:rPr>
          <w:rFonts w:ascii="黑体" w:eastAsia="黑体"/>
          <w:b/>
          <w:sz w:val="36"/>
          <w:szCs w:val="36"/>
        </w:rPr>
      </w:pPr>
      <w:r>
        <w:rPr>
          <w:rFonts w:ascii="黑体" w:eastAsia="黑体" w:hint="eastAsia"/>
          <w:b/>
          <w:sz w:val="36"/>
          <w:szCs w:val="36"/>
        </w:rPr>
        <w:t>第二部分</w:t>
      </w:r>
      <w:r>
        <w:rPr>
          <w:rFonts w:ascii="黑体" w:eastAsia="黑体"/>
          <w:b/>
          <w:sz w:val="36"/>
          <w:szCs w:val="36"/>
        </w:rPr>
        <w:t>……………</w:t>
      </w:r>
      <w:r w:rsidR="00913108">
        <w:rPr>
          <w:rFonts w:ascii="黑体" w:eastAsia="黑体" w:hint="eastAsia"/>
          <w:b/>
          <w:sz w:val="36"/>
          <w:szCs w:val="36"/>
        </w:rPr>
        <w:t>关爱产品</w:t>
      </w:r>
    </w:p>
    <w:p w:rsidR="00865FB4" w:rsidRPr="00A32E4A" w:rsidRDefault="00D43833" w:rsidP="00D43833">
      <w:pPr>
        <w:rPr>
          <w:rFonts w:ascii="仿宋_GB2312" w:eastAsia="仿宋_GB2312" w:hAnsi="Arial Black"/>
          <w:b/>
          <w:color w:val="FF0000"/>
          <w:sz w:val="28"/>
          <w:szCs w:val="28"/>
        </w:rPr>
      </w:pPr>
      <w:r w:rsidRPr="00A32E4A">
        <w:rPr>
          <w:rFonts w:ascii="仿宋_GB2312" w:eastAsia="仿宋_GB2312" w:hAnsi="Arial Black" w:hint="eastAsia"/>
          <w:b/>
          <w:color w:val="FF0000"/>
          <w:sz w:val="28"/>
          <w:szCs w:val="28"/>
        </w:rPr>
        <w:t>（阐述产品形态与特</w:t>
      </w:r>
      <w:r w:rsidR="003B2BE8" w:rsidRPr="00A32E4A">
        <w:rPr>
          <w:rFonts w:ascii="仿宋_GB2312" w:eastAsia="仿宋_GB2312" w:hAnsi="Arial Black" w:hint="eastAsia"/>
          <w:b/>
          <w:color w:val="FF0000"/>
          <w:sz w:val="28"/>
          <w:szCs w:val="28"/>
        </w:rPr>
        <w:t>点</w:t>
      </w:r>
      <w:r w:rsidRPr="00A32E4A">
        <w:rPr>
          <w:rFonts w:ascii="仿宋_GB2312" w:eastAsia="仿宋_GB2312" w:hAnsi="Arial Black" w:hint="eastAsia"/>
          <w:b/>
          <w:color w:val="FF0000"/>
          <w:sz w:val="28"/>
          <w:szCs w:val="28"/>
        </w:rPr>
        <w:t xml:space="preserve">  帮助销售人员全面正确认知产品）</w:t>
      </w:r>
    </w:p>
    <w:p w:rsidR="00865FB4" w:rsidRPr="00A30F7A" w:rsidRDefault="00A30F7A" w:rsidP="00A30F7A">
      <w:pPr>
        <w:ind w:firstLineChars="250" w:firstLine="750"/>
        <w:rPr>
          <w:rFonts w:ascii="Arial Black" w:eastAsia="黑体" w:hAnsi="Arial Black"/>
          <w:sz w:val="30"/>
          <w:szCs w:val="30"/>
        </w:rPr>
      </w:pPr>
      <w:r>
        <w:rPr>
          <w:rFonts w:ascii="Arial Black" w:eastAsia="黑体" w:hAnsi="Arial Black" w:hint="eastAsia"/>
          <w:sz w:val="30"/>
          <w:szCs w:val="30"/>
        </w:rPr>
        <w:t>一、</w:t>
      </w:r>
      <w:r w:rsidR="00865FB4" w:rsidRPr="00A30F7A">
        <w:rPr>
          <w:rFonts w:ascii="Arial Black" w:eastAsia="黑体" w:hAnsi="Arial Black" w:hint="eastAsia"/>
          <w:sz w:val="30"/>
          <w:szCs w:val="30"/>
        </w:rPr>
        <w:t>产品形态</w:t>
      </w:r>
    </w:p>
    <w:p w:rsidR="00865FB4" w:rsidRDefault="004167BC" w:rsidP="00A30F7A">
      <w:pPr>
        <w:ind w:firstLineChars="250" w:firstLine="750"/>
        <w:rPr>
          <w:rFonts w:ascii="Arial Black" w:eastAsia="黑体" w:hAnsi="Arial Black"/>
          <w:sz w:val="30"/>
          <w:szCs w:val="30"/>
        </w:rPr>
      </w:pPr>
      <w:r>
        <w:rPr>
          <w:rFonts w:ascii="Arial Black" w:eastAsia="黑体" w:hAnsi="Arial Black" w:hint="eastAsia"/>
          <w:sz w:val="30"/>
          <w:szCs w:val="30"/>
        </w:rPr>
        <w:t>二、</w:t>
      </w:r>
      <w:r w:rsidR="00280EA7">
        <w:rPr>
          <w:rFonts w:ascii="Arial Black" w:eastAsia="黑体" w:hAnsi="Arial Black" w:hint="eastAsia"/>
          <w:sz w:val="30"/>
          <w:szCs w:val="30"/>
        </w:rPr>
        <w:t>产品卖点举例</w:t>
      </w:r>
    </w:p>
    <w:p w:rsidR="00493A36" w:rsidRPr="000002AE" w:rsidRDefault="00493A36" w:rsidP="00A30F7A">
      <w:pPr>
        <w:ind w:firstLineChars="250" w:firstLine="750"/>
        <w:rPr>
          <w:rFonts w:ascii="Arial Black" w:eastAsia="黑体" w:hAnsi="Arial Black"/>
          <w:sz w:val="30"/>
          <w:szCs w:val="30"/>
        </w:rPr>
      </w:pPr>
      <w:r>
        <w:rPr>
          <w:rFonts w:ascii="Arial Black" w:eastAsia="黑体" w:hAnsi="Arial Black" w:hint="eastAsia"/>
          <w:sz w:val="30"/>
          <w:szCs w:val="30"/>
        </w:rPr>
        <w:t>三、</w:t>
      </w:r>
      <w:r w:rsidR="00280EA7">
        <w:rPr>
          <w:rFonts w:ascii="Arial Black" w:eastAsia="黑体" w:hAnsi="Arial Black" w:hint="eastAsia"/>
          <w:sz w:val="30"/>
          <w:szCs w:val="30"/>
        </w:rPr>
        <w:t>产品特点</w:t>
      </w:r>
    </w:p>
    <w:p w:rsidR="00865FB4" w:rsidRDefault="00865FB4" w:rsidP="00865FB4">
      <w:pPr>
        <w:rPr>
          <w:rFonts w:ascii="黑体" w:eastAsia="黑体"/>
          <w:b/>
          <w:sz w:val="36"/>
          <w:szCs w:val="36"/>
        </w:rPr>
      </w:pPr>
      <w:r>
        <w:rPr>
          <w:rFonts w:ascii="黑体" w:eastAsia="黑体" w:hint="eastAsia"/>
          <w:b/>
          <w:sz w:val="36"/>
          <w:szCs w:val="36"/>
        </w:rPr>
        <w:t>第三部分</w:t>
      </w:r>
      <w:r>
        <w:rPr>
          <w:rFonts w:ascii="黑体" w:eastAsia="黑体"/>
          <w:b/>
          <w:sz w:val="36"/>
          <w:szCs w:val="36"/>
        </w:rPr>
        <w:t>……………</w:t>
      </w:r>
      <w:r w:rsidR="00913108">
        <w:rPr>
          <w:rFonts w:ascii="黑体" w:eastAsia="黑体" w:hint="eastAsia"/>
          <w:b/>
          <w:sz w:val="36"/>
          <w:szCs w:val="36"/>
        </w:rPr>
        <w:t>关爱销售</w:t>
      </w:r>
    </w:p>
    <w:p w:rsidR="00865FB4" w:rsidRPr="00A32E4A" w:rsidRDefault="00D43833" w:rsidP="00D43833">
      <w:pPr>
        <w:rPr>
          <w:rFonts w:ascii="仿宋_GB2312" w:eastAsia="仿宋_GB2312" w:hAnsi="Arial Black"/>
          <w:b/>
          <w:color w:val="FF0000"/>
          <w:sz w:val="28"/>
          <w:szCs w:val="28"/>
        </w:rPr>
      </w:pPr>
      <w:r w:rsidRPr="00A32E4A">
        <w:rPr>
          <w:rFonts w:ascii="仿宋_GB2312" w:eastAsia="仿宋_GB2312" w:hAnsi="Arial Black" w:hint="eastAsia"/>
          <w:b/>
          <w:color w:val="FF0000"/>
          <w:sz w:val="28"/>
          <w:szCs w:val="28"/>
        </w:rPr>
        <w:t>（详细讲解销售流程与实务  帮助销售人员快速掌握销售技巧）</w:t>
      </w:r>
    </w:p>
    <w:p w:rsidR="00865FB4" w:rsidRPr="000002AE" w:rsidRDefault="00D43833" w:rsidP="00A30F7A">
      <w:pPr>
        <w:ind w:firstLineChars="250" w:firstLine="750"/>
        <w:rPr>
          <w:rFonts w:ascii="Arial Black" w:eastAsia="黑体" w:hAnsi="Arial Black"/>
          <w:sz w:val="30"/>
          <w:szCs w:val="30"/>
        </w:rPr>
      </w:pPr>
      <w:r>
        <w:rPr>
          <w:rFonts w:ascii="Arial Black" w:eastAsia="黑体" w:hAnsi="Arial Black" w:hint="eastAsia"/>
          <w:sz w:val="30"/>
          <w:szCs w:val="30"/>
        </w:rPr>
        <w:t>一、慧眼识珠——</w:t>
      </w:r>
      <w:r w:rsidR="00280EA7">
        <w:rPr>
          <w:rFonts w:ascii="Arial Black" w:eastAsia="黑体" w:hAnsi="Arial Black" w:hint="eastAsia"/>
          <w:sz w:val="30"/>
          <w:szCs w:val="30"/>
        </w:rPr>
        <w:t>目标客户</w:t>
      </w:r>
    </w:p>
    <w:p w:rsidR="00865FB4" w:rsidRPr="000002AE" w:rsidRDefault="00280EA7" w:rsidP="00A30F7A">
      <w:pPr>
        <w:ind w:firstLineChars="250" w:firstLine="750"/>
        <w:rPr>
          <w:rFonts w:ascii="Arial Black" w:eastAsia="黑体" w:hAnsi="Arial Black"/>
          <w:sz w:val="30"/>
          <w:szCs w:val="30"/>
        </w:rPr>
      </w:pPr>
      <w:r>
        <w:rPr>
          <w:rFonts w:ascii="Arial Black" w:eastAsia="黑体" w:hAnsi="Arial Black" w:hint="eastAsia"/>
          <w:sz w:val="30"/>
          <w:szCs w:val="30"/>
        </w:rPr>
        <w:t>二、行销锦囊——销售流程与</w:t>
      </w:r>
      <w:r w:rsidR="00D43833">
        <w:rPr>
          <w:rFonts w:ascii="Arial Black" w:eastAsia="黑体" w:hAnsi="Arial Black" w:hint="eastAsia"/>
          <w:sz w:val="30"/>
          <w:szCs w:val="30"/>
        </w:rPr>
        <w:t>话术</w:t>
      </w:r>
    </w:p>
    <w:p w:rsidR="00865FB4" w:rsidRDefault="00D43833" w:rsidP="00A30F7A">
      <w:pPr>
        <w:tabs>
          <w:tab w:val="left" w:pos="1276"/>
        </w:tabs>
        <w:ind w:firstLineChars="250" w:firstLine="750"/>
        <w:rPr>
          <w:rFonts w:ascii="仿宋_GB2312" w:eastAsia="仿宋_GB2312" w:hAnsi="Arial Black"/>
          <w:sz w:val="24"/>
        </w:rPr>
      </w:pPr>
      <w:r>
        <w:rPr>
          <w:rFonts w:ascii="Arial Black" w:eastAsia="黑体" w:hAnsi="Arial Black" w:hint="eastAsia"/>
          <w:sz w:val="30"/>
          <w:szCs w:val="30"/>
        </w:rPr>
        <w:t>三、爱无止境——销售组合建议</w:t>
      </w:r>
    </w:p>
    <w:p w:rsidR="00865FB4" w:rsidRPr="007A69E7" w:rsidRDefault="00865FB4" w:rsidP="00865FB4">
      <w:pPr>
        <w:rPr>
          <w:rFonts w:ascii="黑体" w:eastAsia="黑体"/>
          <w:sz w:val="36"/>
          <w:szCs w:val="36"/>
        </w:rPr>
      </w:pPr>
      <w:r>
        <w:rPr>
          <w:rFonts w:ascii="黑体" w:eastAsia="黑体" w:hint="eastAsia"/>
          <w:b/>
          <w:sz w:val="36"/>
          <w:szCs w:val="36"/>
        </w:rPr>
        <w:t>第四部分</w:t>
      </w:r>
      <w:r>
        <w:rPr>
          <w:rFonts w:ascii="黑体" w:eastAsia="黑体"/>
          <w:b/>
          <w:sz w:val="36"/>
          <w:szCs w:val="36"/>
        </w:rPr>
        <w:t>……………</w:t>
      </w:r>
      <w:r w:rsidR="00913108">
        <w:rPr>
          <w:rFonts w:ascii="黑体" w:eastAsia="黑体" w:hint="eastAsia"/>
          <w:b/>
          <w:sz w:val="36"/>
          <w:szCs w:val="36"/>
        </w:rPr>
        <w:t>关爱</w:t>
      </w:r>
      <w:r w:rsidR="004167BC">
        <w:rPr>
          <w:rFonts w:ascii="黑体" w:eastAsia="黑体" w:hint="eastAsia"/>
          <w:b/>
          <w:sz w:val="36"/>
          <w:szCs w:val="36"/>
        </w:rPr>
        <w:t>工具</w:t>
      </w:r>
    </w:p>
    <w:p w:rsidR="00865FB4" w:rsidRPr="00A32E4A" w:rsidRDefault="00D43833" w:rsidP="00D43833">
      <w:pPr>
        <w:tabs>
          <w:tab w:val="left" w:pos="142"/>
          <w:tab w:val="left" w:pos="1276"/>
        </w:tabs>
        <w:rPr>
          <w:rFonts w:ascii="仿宋_GB2312" w:eastAsia="仿宋_GB2312" w:hAnsi="Arial Black"/>
          <w:b/>
          <w:color w:val="FF0000"/>
          <w:sz w:val="28"/>
          <w:szCs w:val="28"/>
        </w:rPr>
      </w:pPr>
      <w:r w:rsidRPr="00A32E4A">
        <w:rPr>
          <w:rFonts w:ascii="仿宋_GB2312" w:eastAsia="仿宋_GB2312" w:hAnsi="Arial Black" w:hint="eastAsia"/>
          <w:b/>
          <w:color w:val="FF0000"/>
          <w:sz w:val="28"/>
          <w:szCs w:val="28"/>
        </w:rPr>
        <w:t>（配套销售支持工具  方便销售人员随时参看）</w:t>
      </w:r>
    </w:p>
    <w:p w:rsidR="00865FB4" w:rsidRPr="000D262B" w:rsidRDefault="004167BC" w:rsidP="00A30F7A">
      <w:pPr>
        <w:tabs>
          <w:tab w:val="left" w:pos="1276"/>
        </w:tabs>
        <w:ind w:firstLineChars="286" w:firstLine="858"/>
        <w:rPr>
          <w:rFonts w:ascii="Arial Black" w:eastAsia="黑体" w:hAnsi="Arial Black"/>
          <w:sz w:val="30"/>
          <w:szCs w:val="30"/>
        </w:rPr>
      </w:pPr>
      <w:r>
        <w:rPr>
          <w:rFonts w:ascii="Arial Black" w:eastAsia="黑体" w:hAnsi="Arial Black" w:hint="eastAsia"/>
          <w:sz w:val="30"/>
          <w:szCs w:val="30"/>
        </w:rPr>
        <w:t>一、</w:t>
      </w:r>
      <w:r w:rsidR="00A32E4A">
        <w:rPr>
          <w:rFonts w:ascii="Arial Black" w:eastAsia="黑体" w:hAnsi="Arial Black" w:hint="eastAsia"/>
          <w:sz w:val="30"/>
          <w:szCs w:val="30"/>
        </w:rPr>
        <w:t>业管实务</w:t>
      </w:r>
      <w:r w:rsidR="00D4307B">
        <w:rPr>
          <w:rFonts w:ascii="Arial Black" w:eastAsia="黑体" w:hAnsi="Arial Black" w:hint="eastAsia"/>
          <w:sz w:val="30"/>
          <w:szCs w:val="30"/>
        </w:rPr>
        <w:t>要点</w:t>
      </w:r>
    </w:p>
    <w:p w:rsidR="00865FB4" w:rsidRPr="000D262B" w:rsidRDefault="004167BC" w:rsidP="00A30F7A">
      <w:pPr>
        <w:tabs>
          <w:tab w:val="left" w:pos="1276"/>
        </w:tabs>
        <w:ind w:firstLineChars="286" w:firstLine="858"/>
        <w:rPr>
          <w:rFonts w:ascii="Arial Black" w:eastAsia="黑体" w:hAnsi="Arial Black"/>
          <w:sz w:val="30"/>
          <w:szCs w:val="30"/>
        </w:rPr>
      </w:pPr>
      <w:r>
        <w:rPr>
          <w:rFonts w:ascii="Arial Black" w:eastAsia="黑体" w:hAnsi="Arial Black" w:hint="eastAsia"/>
          <w:sz w:val="30"/>
          <w:szCs w:val="30"/>
        </w:rPr>
        <w:t>二、</w:t>
      </w:r>
      <w:r w:rsidR="00A32E4A" w:rsidRPr="000D262B">
        <w:rPr>
          <w:rFonts w:ascii="Arial Black" w:eastAsia="黑体" w:hAnsi="Arial Black" w:hint="eastAsia"/>
          <w:sz w:val="30"/>
          <w:szCs w:val="30"/>
        </w:rPr>
        <w:t>填单指引</w:t>
      </w:r>
    </w:p>
    <w:p w:rsidR="00865FB4" w:rsidRDefault="004167BC" w:rsidP="00A30F7A">
      <w:pPr>
        <w:tabs>
          <w:tab w:val="left" w:pos="1276"/>
        </w:tabs>
        <w:ind w:firstLineChars="286" w:firstLine="858"/>
        <w:rPr>
          <w:rFonts w:ascii="Arial Black" w:eastAsia="黑体" w:hAnsi="Arial Black"/>
          <w:sz w:val="30"/>
          <w:szCs w:val="30"/>
        </w:rPr>
      </w:pPr>
      <w:r>
        <w:rPr>
          <w:rFonts w:ascii="Arial Black" w:eastAsia="黑体" w:hAnsi="Arial Black" w:hint="eastAsia"/>
          <w:sz w:val="30"/>
          <w:szCs w:val="30"/>
        </w:rPr>
        <w:t>三、</w:t>
      </w:r>
      <w:r w:rsidR="008E146B">
        <w:rPr>
          <w:rFonts w:ascii="Arial Black" w:eastAsia="黑体" w:hAnsi="Arial Black" w:hint="eastAsia"/>
          <w:sz w:val="30"/>
          <w:szCs w:val="30"/>
        </w:rPr>
        <w:t>中国人寿癌症理赔</w:t>
      </w:r>
      <w:r>
        <w:rPr>
          <w:rFonts w:ascii="Arial Black" w:eastAsia="黑体" w:hAnsi="Arial Black" w:hint="eastAsia"/>
          <w:sz w:val="30"/>
          <w:szCs w:val="30"/>
        </w:rPr>
        <w:t>典型</w:t>
      </w:r>
      <w:r w:rsidR="008E146B">
        <w:rPr>
          <w:rFonts w:ascii="Arial Black" w:eastAsia="黑体" w:hAnsi="Arial Black" w:hint="eastAsia"/>
          <w:sz w:val="30"/>
          <w:szCs w:val="30"/>
        </w:rPr>
        <w:t>案例</w:t>
      </w:r>
    </w:p>
    <w:p w:rsidR="008E146B" w:rsidRPr="000D262B" w:rsidRDefault="004167BC" w:rsidP="00A30F7A">
      <w:pPr>
        <w:tabs>
          <w:tab w:val="left" w:pos="1276"/>
        </w:tabs>
        <w:ind w:firstLineChars="286" w:firstLine="858"/>
        <w:rPr>
          <w:rFonts w:ascii="Arial Black" w:eastAsia="黑体" w:hAnsi="Arial Black"/>
          <w:sz w:val="30"/>
          <w:szCs w:val="30"/>
        </w:rPr>
      </w:pPr>
      <w:r>
        <w:rPr>
          <w:rFonts w:ascii="Arial Black" w:eastAsia="黑体" w:hAnsi="Arial Black" w:hint="eastAsia"/>
          <w:sz w:val="30"/>
          <w:szCs w:val="30"/>
        </w:rPr>
        <w:t>四、</w:t>
      </w:r>
      <w:r w:rsidR="00A32E4A" w:rsidRPr="008E146B">
        <w:rPr>
          <w:rFonts w:ascii="Arial Black" w:eastAsia="黑体" w:hAnsi="Arial Black" w:hint="eastAsia"/>
          <w:sz w:val="30"/>
          <w:szCs w:val="30"/>
        </w:rPr>
        <w:t>国寿关爱银行职员定期疾病保险利益条款</w:t>
      </w:r>
    </w:p>
    <w:p w:rsidR="004309AF" w:rsidRDefault="004309AF"/>
    <w:p w:rsidR="00A32E4A" w:rsidRDefault="00A32E4A"/>
    <w:p w:rsidR="00865FB4" w:rsidRDefault="00865FB4"/>
    <w:p w:rsidR="00865FB4" w:rsidRPr="005F4D7B" w:rsidRDefault="00913108" w:rsidP="00865FB4">
      <w:pPr>
        <w:spacing w:line="360" w:lineRule="auto"/>
        <w:jc w:val="center"/>
        <w:rPr>
          <w:rFonts w:ascii="黑体" w:eastAsia="黑体"/>
          <w:b/>
          <w:sz w:val="44"/>
          <w:szCs w:val="44"/>
        </w:rPr>
      </w:pPr>
      <w:r>
        <w:rPr>
          <w:rFonts w:ascii="黑体" w:eastAsia="黑体" w:hint="eastAsia"/>
          <w:b/>
          <w:sz w:val="44"/>
          <w:szCs w:val="44"/>
        </w:rPr>
        <w:lastRenderedPageBreak/>
        <w:t xml:space="preserve">第一部分 </w:t>
      </w:r>
      <w:r w:rsidR="00EF02D1">
        <w:rPr>
          <w:rFonts w:ascii="黑体" w:eastAsia="黑体" w:hint="eastAsia"/>
          <w:b/>
          <w:sz w:val="44"/>
          <w:szCs w:val="44"/>
        </w:rPr>
        <w:t>癌症高发</w:t>
      </w:r>
    </w:p>
    <w:p w:rsidR="00865FB4" w:rsidRPr="002D6A4B" w:rsidRDefault="00865FB4" w:rsidP="00865FB4">
      <w:pPr>
        <w:spacing w:line="360" w:lineRule="auto"/>
        <w:rPr>
          <w:rFonts w:ascii="仿宋_GB2312" w:eastAsia="仿宋_GB2312"/>
          <w:sz w:val="32"/>
          <w:szCs w:val="32"/>
        </w:rPr>
      </w:pPr>
    </w:p>
    <w:p w:rsidR="00493A36" w:rsidRDefault="00493A36" w:rsidP="00493A36">
      <w:pPr>
        <w:spacing w:line="360" w:lineRule="auto"/>
        <w:ind w:firstLineChars="200" w:firstLine="640"/>
        <w:rPr>
          <w:rFonts w:ascii="仿宋_GB2312" w:eastAsia="仿宋_GB2312"/>
          <w:kern w:val="0"/>
          <w:sz w:val="32"/>
          <w:szCs w:val="32"/>
        </w:rPr>
      </w:pPr>
      <w:r>
        <w:rPr>
          <w:rFonts w:ascii="仿宋_GB2312" w:eastAsia="仿宋_GB2312" w:hint="eastAsia"/>
          <w:kern w:val="0"/>
          <w:sz w:val="32"/>
          <w:szCs w:val="32"/>
        </w:rPr>
        <w:t>日益恶化的空气质量，严重污染的饮水资源，频繁发生的食品</w:t>
      </w:r>
      <w:r w:rsidRPr="005F4D7B">
        <w:rPr>
          <w:rFonts w:ascii="仿宋_GB2312" w:eastAsia="仿宋_GB2312" w:hint="eastAsia"/>
          <w:kern w:val="0"/>
          <w:sz w:val="32"/>
          <w:szCs w:val="32"/>
        </w:rPr>
        <w:t>问题</w:t>
      </w:r>
      <w:r>
        <w:rPr>
          <w:rFonts w:ascii="仿宋_GB2312" w:eastAsia="仿宋_GB2312" w:hint="eastAsia"/>
          <w:kern w:val="0"/>
          <w:sz w:val="32"/>
          <w:szCs w:val="32"/>
        </w:rPr>
        <w:t>……越来越多的问题引发了我们对健康的担忧。更可怕的是，这些问题随之而来的癌症高发现象令老百姓谈“癌”色变，</w:t>
      </w:r>
      <w:r w:rsidR="003531AB">
        <w:rPr>
          <w:rFonts w:ascii="仿宋_GB2312" w:eastAsia="仿宋_GB2312" w:hint="eastAsia"/>
          <w:kern w:val="0"/>
          <w:sz w:val="32"/>
          <w:szCs w:val="32"/>
        </w:rPr>
        <w:t>不知所措</w:t>
      </w:r>
      <w:r>
        <w:rPr>
          <w:rFonts w:ascii="仿宋_GB2312" w:eastAsia="仿宋_GB2312" w:hint="eastAsia"/>
          <w:kern w:val="0"/>
          <w:sz w:val="32"/>
          <w:szCs w:val="32"/>
        </w:rPr>
        <w:t>。</w:t>
      </w:r>
    </w:p>
    <w:p w:rsidR="00493A36" w:rsidRDefault="00865FB4" w:rsidP="00493A36">
      <w:pPr>
        <w:spacing w:line="360" w:lineRule="auto"/>
        <w:ind w:firstLineChars="200" w:firstLine="640"/>
        <w:rPr>
          <w:rFonts w:ascii="仿宋_GB2312" w:eastAsia="仿宋_GB2312"/>
          <w:kern w:val="0"/>
          <w:sz w:val="32"/>
          <w:szCs w:val="32"/>
        </w:rPr>
      </w:pPr>
      <w:r w:rsidRPr="005F4D7B">
        <w:rPr>
          <w:rFonts w:ascii="仿宋_GB2312" w:eastAsia="仿宋_GB2312" w:hint="eastAsia"/>
          <w:kern w:val="0"/>
          <w:sz w:val="32"/>
          <w:szCs w:val="32"/>
        </w:rPr>
        <w:t>2013年初全国肿瘤登记中心发布的《2012中国肿瘤登记年报》指出：中国每年新发癌症病例约350万，因癌症死亡约250万。全国每6分钟就有1人被确诊为癌症，每天有8550人成为癌症患者，每7到8人中就有1人死于癌症。</w:t>
      </w:r>
      <w:r w:rsidR="00493A36">
        <w:rPr>
          <w:rFonts w:ascii="仿宋_GB2312" w:eastAsia="仿宋_GB2312" w:hint="eastAsia"/>
          <w:kern w:val="0"/>
          <w:sz w:val="32"/>
          <w:szCs w:val="32"/>
        </w:rPr>
        <w:t>该报告还指出，癌症已不仅仅是老年人的困扰。我国近20年来癌症呈现年轻化趋势，乳腺癌、肺癌、结肠癌等癌症发病率均出现年龄提前。位列现代社会十大死亡原因之首的癌症正日益威胁着每一位</w:t>
      </w:r>
      <w:r w:rsidRPr="005F4D7B">
        <w:rPr>
          <w:rFonts w:ascii="仿宋_GB2312" w:eastAsia="仿宋_GB2312" w:hint="eastAsia"/>
          <w:kern w:val="0"/>
          <w:sz w:val="32"/>
          <w:szCs w:val="32"/>
        </w:rPr>
        <w:t>普通大众的生命</w:t>
      </w:r>
      <w:r w:rsidR="00493A36">
        <w:rPr>
          <w:rFonts w:ascii="仿宋_GB2312" w:eastAsia="仿宋_GB2312" w:hint="eastAsia"/>
          <w:kern w:val="0"/>
          <w:sz w:val="32"/>
          <w:szCs w:val="32"/>
        </w:rPr>
        <w:t>！</w:t>
      </w:r>
    </w:p>
    <w:p w:rsidR="00A97254" w:rsidRDefault="00A97254" w:rsidP="00A97254">
      <w:pPr>
        <w:spacing w:line="360" w:lineRule="auto"/>
        <w:ind w:firstLineChars="200" w:firstLine="640"/>
        <w:rPr>
          <w:rFonts w:ascii="仿宋_GB2312" w:eastAsia="仿宋_GB2312"/>
          <w:kern w:val="0"/>
          <w:sz w:val="32"/>
          <w:szCs w:val="32"/>
        </w:rPr>
      </w:pPr>
      <w:r>
        <w:rPr>
          <w:rFonts w:ascii="仿宋_GB2312" w:eastAsia="仿宋_GB2312" w:hint="eastAsia"/>
          <w:kern w:val="0"/>
          <w:sz w:val="32"/>
          <w:szCs w:val="32"/>
        </w:rPr>
        <w:t xml:space="preserve">近年来，虽然医学界在癌症治疗方面取得了一定的进步，但高昂的治疗费用却始终困扰着无数的癌症家庭，让癌症患者无法获得理想的治疗。据统计，我国个人医疗支出快速增长，年增长率达143％，远高于个人收入的增长！个人医疗支出中60％与肿瘤相关。面对癌症，人不分贵贱、高低、老少都显得苍白无力。一旦不幸患上癌症，动辄几十万元，甚至上百万元的癌症治疗费用给无数家庭以致命一击，原本美满、平静的生活骤然打破 </w:t>
      </w:r>
    </w:p>
    <w:p w:rsidR="00493A36" w:rsidRDefault="00A97254" w:rsidP="00493A36">
      <w:pPr>
        <w:spacing w:line="360" w:lineRule="auto"/>
        <w:ind w:firstLineChars="200" w:firstLine="640"/>
        <w:rPr>
          <w:rFonts w:ascii="仿宋_GB2312" w:eastAsia="仿宋_GB2312"/>
          <w:kern w:val="0"/>
          <w:sz w:val="32"/>
          <w:szCs w:val="32"/>
        </w:rPr>
      </w:pPr>
      <w:r>
        <w:rPr>
          <w:rFonts w:ascii="仿宋_GB2312" w:eastAsia="仿宋_GB2312" w:hint="eastAsia"/>
          <w:kern w:val="0"/>
          <w:sz w:val="32"/>
          <w:szCs w:val="32"/>
        </w:rPr>
        <w:lastRenderedPageBreak/>
        <w:t>马云曾在前不久说：</w:t>
      </w:r>
      <w:r w:rsidR="00493A36" w:rsidRPr="00493A36">
        <w:rPr>
          <w:rFonts w:ascii="仿宋_GB2312" w:eastAsia="仿宋_GB2312"/>
          <w:kern w:val="0"/>
          <w:sz w:val="32"/>
          <w:szCs w:val="32"/>
        </w:rPr>
        <w:t>“</w:t>
      </w:r>
      <w:r w:rsidR="00493A36" w:rsidRPr="00493A36">
        <w:rPr>
          <w:rFonts w:ascii="仿宋_GB2312" w:eastAsia="仿宋_GB2312"/>
          <w:kern w:val="0"/>
          <w:sz w:val="32"/>
          <w:szCs w:val="32"/>
        </w:rPr>
        <w:t>30</w:t>
      </w:r>
      <w:r w:rsidR="00493A36" w:rsidRPr="00493A36">
        <w:rPr>
          <w:rFonts w:ascii="仿宋_GB2312" w:eastAsia="仿宋_GB2312" w:hint="eastAsia"/>
          <w:kern w:val="0"/>
          <w:sz w:val="32"/>
          <w:szCs w:val="32"/>
        </w:rPr>
        <w:t>年以前，癌症是一个稀有的名词，今天癌症变成了一种常态。我担心，未来十年以后中国三大癌症将困扰着每一个家庭：肝癌、肺癌、胃癌。肝癌，可能是因为水；肺癌是因为我们的空气；胃癌，是我们的食物。我担心我们</w:t>
      </w:r>
      <w:r w:rsidR="00702C49">
        <w:rPr>
          <w:rFonts w:ascii="仿宋_GB2312" w:eastAsia="仿宋_GB2312" w:hint="eastAsia"/>
          <w:kern w:val="0"/>
          <w:sz w:val="32"/>
          <w:szCs w:val="32"/>
        </w:rPr>
        <w:t>这么辛苦，最后所有挣的钱</w:t>
      </w:r>
      <w:r w:rsidR="00493A36" w:rsidRPr="00493A36">
        <w:rPr>
          <w:rFonts w:ascii="仿宋_GB2312" w:eastAsia="仿宋_GB2312" w:hint="eastAsia"/>
          <w:kern w:val="0"/>
          <w:sz w:val="32"/>
          <w:szCs w:val="32"/>
        </w:rPr>
        <w:t>都是医药费。不管你挣多少钱，享受不到沐浴阳光，其实是很大的悲哀。</w:t>
      </w:r>
      <w:r w:rsidR="00493A36" w:rsidRPr="00493A36">
        <w:rPr>
          <w:rFonts w:ascii="仿宋_GB2312" w:eastAsia="仿宋_GB2312"/>
          <w:kern w:val="0"/>
          <w:sz w:val="32"/>
          <w:szCs w:val="32"/>
        </w:rPr>
        <w:t>”</w:t>
      </w:r>
      <w:r w:rsidR="00191F92">
        <w:rPr>
          <w:rStyle w:val="ac"/>
          <w:rFonts w:ascii="仿宋_GB2312" w:eastAsia="仿宋_GB2312"/>
          <w:kern w:val="0"/>
          <w:sz w:val="32"/>
          <w:szCs w:val="32"/>
        </w:rPr>
        <w:footnoteReference w:id="1"/>
      </w:r>
    </w:p>
    <w:p w:rsidR="00EF02D1" w:rsidRDefault="00F332C8" w:rsidP="00F332C8">
      <w:pPr>
        <w:spacing w:line="360" w:lineRule="auto"/>
        <w:ind w:firstLineChars="200" w:firstLine="640"/>
        <w:rPr>
          <w:rFonts w:ascii="仿宋_GB2312" w:eastAsia="仿宋_GB2312"/>
          <w:kern w:val="0"/>
          <w:sz w:val="32"/>
          <w:szCs w:val="32"/>
        </w:rPr>
      </w:pPr>
      <w:r>
        <w:rPr>
          <w:rFonts w:ascii="仿宋_GB2312" w:eastAsia="仿宋_GB2312" w:hint="eastAsia"/>
          <w:kern w:val="0"/>
          <w:sz w:val="32"/>
          <w:szCs w:val="32"/>
        </w:rPr>
        <w:t>持续走高</w:t>
      </w:r>
      <w:r w:rsidR="007F614E">
        <w:rPr>
          <w:rFonts w:ascii="仿宋_GB2312" w:eastAsia="仿宋_GB2312" w:hint="eastAsia"/>
          <w:kern w:val="0"/>
          <w:sz w:val="32"/>
          <w:szCs w:val="32"/>
        </w:rPr>
        <w:t>的发病率，无法承担的治疗费，对家庭未来的致命打击……癌症让我们</w:t>
      </w:r>
      <w:r>
        <w:rPr>
          <w:rFonts w:ascii="仿宋_GB2312" w:eastAsia="仿宋_GB2312" w:hint="eastAsia"/>
          <w:kern w:val="0"/>
          <w:sz w:val="32"/>
          <w:szCs w:val="32"/>
        </w:rPr>
        <w:t>心中蒙上了一层阴影。但消极等待永远不会带来美好的未来。或许我们很难改变命运的不幸，但我们可以选择</w:t>
      </w:r>
      <w:r w:rsidR="00280EA7">
        <w:rPr>
          <w:rFonts w:ascii="仿宋_GB2312" w:eastAsia="仿宋_GB2312" w:hint="eastAsia"/>
          <w:kern w:val="0"/>
          <w:sz w:val="32"/>
          <w:szCs w:val="32"/>
        </w:rPr>
        <w:t>最智慧</w:t>
      </w:r>
      <w:r>
        <w:rPr>
          <w:rFonts w:ascii="仿宋_GB2312" w:eastAsia="仿宋_GB2312" w:hint="eastAsia"/>
          <w:kern w:val="0"/>
          <w:sz w:val="32"/>
          <w:szCs w:val="32"/>
        </w:rPr>
        <w:t>的抗击！我们无法阻止罹患癌症，但我们可以选择将它对我们、对家庭的影响降</w:t>
      </w:r>
      <w:r w:rsidR="00280EA7">
        <w:rPr>
          <w:rFonts w:ascii="仿宋_GB2312" w:eastAsia="仿宋_GB2312" w:hint="eastAsia"/>
          <w:kern w:val="0"/>
          <w:sz w:val="32"/>
          <w:szCs w:val="32"/>
        </w:rPr>
        <w:t>到</w:t>
      </w:r>
      <w:r>
        <w:rPr>
          <w:rFonts w:ascii="仿宋_GB2312" w:eastAsia="仿宋_GB2312" w:hint="eastAsia"/>
          <w:kern w:val="0"/>
          <w:sz w:val="32"/>
          <w:szCs w:val="32"/>
        </w:rPr>
        <w:t>最低！“国寿关爱银行职员定期疾病保险”，一款可以为客户防治癌症</w:t>
      </w:r>
      <w:r w:rsidR="00F415C4">
        <w:rPr>
          <w:rFonts w:ascii="仿宋_GB2312" w:eastAsia="仿宋_GB2312" w:hint="eastAsia"/>
          <w:kern w:val="0"/>
          <w:sz w:val="32"/>
          <w:szCs w:val="32"/>
        </w:rPr>
        <w:t>的</w:t>
      </w:r>
      <w:r>
        <w:rPr>
          <w:rFonts w:ascii="仿宋_GB2312" w:eastAsia="仿宋_GB2312" w:hint="eastAsia"/>
          <w:kern w:val="0"/>
          <w:sz w:val="32"/>
          <w:szCs w:val="32"/>
        </w:rPr>
        <w:t>专业保险，一</w:t>
      </w:r>
      <w:r w:rsidR="00280EA7">
        <w:rPr>
          <w:rFonts w:ascii="仿宋_GB2312" w:eastAsia="仿宋_GB2312" w:hint="eastAsia"/>
          <w:kern w:val="0"/>
          <w:sz w:val="32"/>
          <w:szCs w:val="32"/>
        </w:rPr>
        <w:t>个</w:t>
      </w:r>
      <w:r>
        <w:rPr>
          <w:rFonts w:ascii="仿宋_GB2312" w:eastAsia="仿宋_GB2312" w:hint="eastAsia"/>
          <w:kern w:val="0"/>
          <w:sz w:val="32"/>
          <w:szCs w:val="32"/>
        </w:rPr>
        <w:t>帮助客户渡过难关、把握命运的保障计划！把“关爱”带给每一个客户是我们事业无比崇高的责任，把保障带给每一个客户是我们快乐的源泉！面对</w:t>
      </w:r>
      <w:r w:rsidR="00865FB4" w:rsidRPr="005F4D7B">
        <w:rPr>
          <w:rFonts w:ascii="仿宋_GB2312" w:eastAsia="仿宋_GB2312" w:hint="eastAsia"/>
          <w:kern w:val="0"/>
          <w:sz w:val="32"/>
          <w:szCs w:val="32"/>
        </w:rPr>
        <w:t>癌症</w:t>
      </w:r>
      <w:r>
        <w:rPr>
          <w:rFonts w:ascii="仿宋_GB2312" w:eastAsia="仿宋_GB2312" w:hint="eastAsia"/>
          <w:kern w:val="0"/>
          <w:sz w:val="32"/>
          <w:szCs w:val="32"/>
        </w:rPr>
        <w:t>高发的残酷现实</w:t>
      </w:r>
      <w:r w:rsidR="00865FB4" w:rsidRPr="005F4D7B">
        <w:rPr>
          <w:rFonts w:ascii="仿宋_GB2312" w:eastAsia="仿宋_GB2312" w:hint="eastAsia"/>
          <w:kern w:val="0"/>
          <w:sz w:val="32"/>
          <w:szCs w:val="32"/>
        </w:rPr>
        <w:t>，</w:t>
      </w:r>
      <w:r>
        <w:rPr>
          <w:rFonts w:ascii="仿宋_GB2312" w:eastAsia="仿宋_GB2312" w:hint="eastAsia"/>
          <w:kern w:val="0"/>
          <w:sz w:val="32"/>
          <w:szCs w:val="32"/>
        </w:rPr>
        <w:t>面对不可预知的未来，销售伙伴们，你的客户们准备好了吗？</w:t>
      </w:r>
      <w:r w:rsidR="00865FB4" w:rsidRPr="005F4D7B">
        <w:rPr>
          <w:rFonts w:ascii="仿宋_GB2312" w:eastAsia="仿宋_GB2312" w:hint="eastAsia"/>
          <w:kern w:val="0"/>
          <w:sz w:val="32"/>
          <w:szCs w:val="32"/>
        </w:rPr>
        <w:t>你</w:t>
      </w:r>
      <w:r>
        <w:rPr>
          <w:rFonts w:ascii="仿宋_GB2312" w:eastAsia="仿宋_GB2312" w:hint="eastAsia"/>
          <w:kern w:val="0"/>
          <w:sz w:val="32"/>
          <w:szCs w:val="32"/>
        </w:rPr>
        <w:t>，</w:t>
      </w:r>
      <w:r w:rsidR="00865FB4" w:rsidRPr="005F4D7B">
        <w:rPr>
          <w:rFonts w:ascii="仿宋_GB2312" w:eastAsia="仿宋_GB2312" w:hint="eastAsia"/>
          <w:kern w:val="0"/>
          <w:sz w:val="32"/>
          <w:szCs w:val="32"/>
        </w:rPr>
        <w:t>准备好了吗？</w:t>
      </w:r>
      <w:r>
        <w:rPr>
          <w:rFonts w:ascii="仿宋_GB2312" w:eastAsia="仿宋_GB2312" w:hint="eastAsia"/>
          <w:kern w:val="0"/>
          <w:sz w:val="32"/>
          <w:szCs w:val="32"/>
        </w:rPr>
        <w:t>！</w:t>
      </w:r>
    </w:p>
    <w:p w:rsidR="00865FB4" w:rsidRDefault="00865FB4" w:rsidP="00EF02D1">
      <w:pPr>
        <w:spacing w:line="360" w:lineRule="auto"/>
        <w:rPr>
          <w:rFonts w:ascii="仿宋_GB2312" w:eastAsia="仿宋_GB2312"/>
          <w:kern w:val="0"/>
          <w:sz w:val="32"/>
          <w:szCs w:val="32"/>
        </w:rPr>
      </w:pPr>
    </w:p>
    <w:p w:rsidR="00EF02D1" w:rsidRDefault="00EF02D1" w:rsidP="00EF02D1">
      <w:pPr>
        <w:spacing w:line="360" w:lineRule="auto"/>
        <w:rPr>
          <w:rFonts w:ascii="仿宋_GB2312" w:eastAsia="仿宋_GB2312"/>
          <w:kern w:val="0"/>
          <w:sz w:val="32"/>
          <w:szCs w:val="32"/>
        </w:rPr>
      </w:pPr>
    </w:p>
    <w:p w:rsidR="00EF02D1" w:rsidRDefault="00EF02D1" w:rsidP="00EF02D1">
      <w:pPr>
        <w:spacing w:line="360" w:lineRule="auto"/>
        <w:rPr>
          <w:rFonts w:ascii="仿宋_GB2312" w:eastAsia="仿宋_GB2312"/>
          <w:kern w:val="0"/>
          <w:sz w:val="32"/>
          <w:szCs w:val="32"/>
        </w:rPr>
      </w:pPr>
    </w:p>
    <w:p w:rsidR="00EF02D1" w:rsidRDefault="00EF02D1" w:rsidP="00EF02D1">
      <w:pPr>
        <w:spacing w:line="360" w:lineRule="auto"/>
        <w:rPr>
          <w:rFonts w:ascii="仿宋_GB2312" w:eastAsia="仿宋_GB2312"/>
          <w:kern w:val="0"/>
          <w:sz w:val="32"/>
          <w:szCs w:val="32"/>
        </w:rPr>
      </w:pPr>
    </w:p>
    <w:p w:rsidR="00EF02D1" w:rsidRDefault="00EF02D1" w:rsidP="00EF02D1">
      <w:pPr>
        <w:spacing w:line="360" w:lineRule="auto"/>
        <w:rPr>
          <w:rFonts w:ascii="仿宋_GB2312" w:eastAsia="仿宋_GB2312"/>
          <w:kern w:val="0"/>
          <w:sz w:val="32"/>
          <w:szCs w:val="32"/>
        </w:rPr>
      </w:pPr>
    </w:p>
    <w:p w:rsidR="00865FB4" w:rsidRPr="00B27022" w:rsidRDefault="00913108" w:rsidP="00865FB4">
      <w:pPr>
        <w:jc w:val="center"/>
        <w:rPr>
          <w:rFonts w:ascii="黑体" w:eastAsia="黑体"/>
          <w:b/>
          <w:sz w:val="44"/>
          <w:szCs w:val="44"/>
        </w:rPr>
      </w:pPr>
      <w:r>
        <w:rPr>
          <w:rFonts w:ascii="黑体" w:eastAsia="黑体" w:hint="eastAsia"/>
          <w:b/>
          <w:sz w:val="44"/>
          <w:szCs w:val="44"/>
        </w:rPr>
        <w:t>第二部分 关爱产品</w:t>
      </w:r>
    </w:p>
    <w:p w:rsidR="00865FB4" w:rsidRPr="009E1579" w:rsidRDefault="00865FB4" w:rsidP="008019D2">
      <w:pPr>
        <w:ind w:firstLineChars="200" w:firstLine="643"/>
        <w:rPr>
          <w:rFonts w:ascii="黑体" w:eastAsia="黑体"/>
          <w:b/>
          <w:sz w:val="32"/>
          <w:szCs w:val="32"/>
        </w:rPr>
      </w:pPr>
      <w:r w:rsidRPr="009E1579">
        <w:rPr>
          <w:rFonts w:ascii="黑体" w:eastAsia="黑体" w:hint="eastAsia"/>
          <w:b/>
          <w:sz w:val="32"/>
          <w:szCs w:val="32"/>
        </w:rPr>
        <w:t>一、产品形态</w:t>
      </w:r>
    </w:p>
    <w:p w:rsidR="00865FB4" w:rsidRPr="009E1579" w:rsidRDefault="00865FB4" w:rsidP="008019D2">
      <w:pPr>
        <w:ind w:firstLineChars="200" w:firstLine="643"/>
        <w:rPr>
          <w:rFonts w:ascii="仿宋_GB2312" w:eastAsia="仿宋_GB2312"/>
          <w:b/>
          <w:sz w:val="32"/>
          <w:szCs w:val="32"/>
        </w:rPr>
      </w:pPr>
      <w:r w:rsidRPr="009E1579">
        <w:rPr>
          <w:rFonts w:ascii="仿宋_GB2312" w:eastAsia="仿宋_GB2312" w:hint="eastAsia"/>
          <w:b/>
          <w:sz w:val="32"/>
          <w:szCs w:val="32"/>
        </w:rPr>
        <w:t>（一）投保范围</w:t>
      </w:r>
    </w:p>
    <w:p w:rsidR="008019D2" w:rsidRDefault="00865FB4" w:rsidP="008019D2">
      <w:pPr>
        <w:pStyle w:val="2"/>
        <w:ind w:left="0" w:firstLineChars="200" w:firstLine="640"/>
        <w:rPr>
          <w:rFonts w:ascii="仿宋_GB2312" w:eastAsia="仿宋_GB2312" w:hAnsiTheme="minorHAnsi" w:cstheme="minorBidi"/>
          <w:kern w:val="2"/>
          <w:sz w:val="32"/>
          <w:szCs w:val="32"/>
        </w:rPr>
      </w:pPr>
      <w:r w:rsidRPr="009E1579">
        <w:rPr>
          <w:rFonts w:ascii="仿宋_GB2312" w:eastAsia="仿宋_GB2312" w:hAnsiTheme="minorHAnsi" w:cstheme="minorBidi" w:hint="eastAsia"/>
          <w:kern w:val="2"/>
          <w:sz w:val="32"/>
          <w:szCs w:val="32"/>
        </w:rPr>
        <w:t>十八周岁到五十五周岁，身体健康者。</w:t>
      </w:r>
    </w:p>
    <w:p w:rsidR="008019D2" w:rsidRDefault="00865FB4" w:rsidP="008019D2">
      <w:pPr>
        <w:pStyle w:val="2"/>
        <w:ind w:left="0" w:firstLineChars="200" w:firstLine="643"/>
        <w:rPr>
          <w:rFonts w:ascii="仿宋_GB2312" w:eastAsia="仿宋_GB2312" w:hAnsiTheme="minorHAnsi" w:cstheme="minorBidi"/>
          <w:kern w:val="2"/>
          <w:sz w:val="32"/>
          <w:szCs w:val="32"/>
        </w:rPr>
      </w:pPr>
      <w:r w:rsidRPr="009E1579">
        <w:rPr>
          <w:rFonts w:ascii="仿宋_GB2312" w:eastAsia="仿宋_GB2312" w:hAnsiTheme="minorHAnsi" w:cstheme="minorBidi" w:hint="eastAsia"/>
          <w:b/>
          <w:kern w:val="2"/>
          <w:sz w:val="32"/>
          <w:szCs w:val="32"/>
        </w:rPr>
        <w:t>（</w:t>
      </w:r>
      <w:r w:rsidR="00EF02D1">
        <w:rPr>
          <w:rFonts w:ascii="仿宋_GB2312" w:eastAsia="仿宋_GB2312" w:hAnsiTheme="minorHAnsi" w:cstheme="minorBidi" w:hint="eastAsia"/>
          <w:b/>
          <w:kern w:val="2"/>
          <w:sz w:val="32"/>
          <w:szCs w:val="32"/>
        </w:rPr>
        <w:t>二</w:t>
      </w:r>
      <w:r w:rsidRPr="009E1579">
        <w:rPr>
          <w:rFonts w:ascii="仿宋_GB2312" w:eastAsia="仿宋_GB2312" w:hAnsiTheme="minorHAnsi" w:cstheme="minorBidi" w:hint="eastAsia"/>
          <w:b/>
          <w:kern w:val="2"/>
          <w:sz w:val="32"/>
          <w:szCs w:val="32"/>
        </w:rPr>
        <w:t>）</w:t>
      </w:r>
      <w:r w:rsidRPr="009E1579">
        <w:rPr>
          <w:rFonts w:ascii="仿宋_GB2312" w:eastAsia="仿宋_GB2312" w:hAnsiTheme="minorEastAsia" w:hint="eastAsia"/>
          <w:b/>
          <w:sz w:val="32"/>
          <w:szCs w:val="32"/>
        </w:rPr>
        <w:t>保险责任</w:t>
      </w:r>
    </w:p>
    <w:p w:rsidR="00865FB4" w:rsidRPr="008019D2" w:rsidRDefault="00865FB4" w:rsidP="008019D2">
      <w:pPr>
        <w:pStyle w:val="2"/>
        <w:ind w:left="0" w:firstLineChars="200" w:firstLine="640"/>
        <w:rPr>
          <w:rFonts w:ascii="仿宋_GB2312" w:eastAsia="仿宋_GB2312" w:hAnsiTheme="minorHAnsi" w:cstheme="minorBidi"/>
          <w:kern w:val="2"/>
          <w:sz w:val="32"/>
          <w:szCs w:val="32"/>
        </w:rPr>
      </w:pPr>
      <w:r w:rsidRPr="009E1579">
        <w:rPr>
          <w:rFonts w:ascii="仿宋_GB2312" w:eastAsia="仿宋_GB2312" w:hAnsiTheme="minorEastAsia" w:hint="eastAsia"/>
          <w:color w:val="000000"/>
          <w:sz w:val="32"/>
          <w:szCs w:val="32"/>
        </w:rPr>
        <w:t>1.癌症保险金</w:t>
      </w:r>
    </w:p>
    <w:p w:rsidR="00865FB4" w:rsidRPr="009E1579" w:rsidRDefault="00191F92">
      <w:pPr>
        <w:pStyle w:val="2"/>
        <w:adjustRightInd/>
        <w:ind w:left="0" w:firstLineChars="200" w:firstLine="640"/>
        <w:outlineLvl w:val="0"/>
        <w:rPr>
          <w:rFonts w:ascii="仿宋_GB2312" w:eastAsia="仿宋_GB2312" w:hAnsiTheme="minorEastAsia"/>
          <w:color w:val="000000"/>
          <w:sz w:val="32"/>
          <w:szCs w:val="32"/>
        </w:rPr>
      </w:pPr>
      <w:r w:rsidRPr="00191F92">
        <w:rPr>
          <w:rFonts w:ascii="仿宋_GB2312" w:eastAsia="仿宋_GB2312" w:hAnsiTheme="minorEastAsia" w:hint="eastAsia"/>
          <w:color w:val="000000"/>
          <w:sz w:val="32"/>
          <w:szCs w:val="32"/>
        </w:rPr>
        <w:t>合同生效或最后复效之日起一百八十日内，初次发生并经专科医生明确诊断患</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所指的癌症，</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终止，</w:t>
      </w:r>
      <w:r>
        <w:rPr>
          <w:rFonts w:ascii="仿宋_GB2312" w:eastAsia="仿宋_GB2312" w:hAnsiTheme="minorEastAsia" w:hint="eastAsia"/>
          <w:color w:val="000000"/>
          <w:sz w:val="32"/>
          <w:szCs w:val="32"/>
        </w:rPr>
        <w:t>公司</w:t>
      </w:r>
      <w:r w:rsidRPr="00191F92">
        <w:rPr>
          <w:rFonts w:ascii="仿宋_GB2312" w:eastAsia="仿宋_GB2312" w:hAnsiTheme="minorEastAsia" w:hint="eastAsia"/>
          <w:color w:val="000000"/>
          <w:sz w:val="32"/>
          <w:szCs w:val="32"/>
        </w:rPr>
        <w:t>按</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所交保险费（不计利息）给付癌症保险金；</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生效或最后复效之日起一百八十日后，初次发生并经专科医生明确诊断患</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所指的癌症，</w:t>
      </w:r>
      <w:r>
        <w:rPr>
          <w:rFonts w:ascii="仿宋_GB2312" w:eastAsia="仿宋_GB2312" w:hAnsiTheme="minorEastAsia" w:hint="eastAsia"/>
          <w:color w:val="000000"/>
          <w:sz w:val="32"/>
          <w:szCs w:val="32"/>
        </w:rPr>
        <w:t>公司</w:t>
      </w:r>
      <w:r w:rsidRPr="00191F92">
        <w:rPr>
          <w:rFonts w:ascii="仿宋_GB2312" w:eastAsia="仿宋_GB2312" w:hAnsiTheme="minorEastAsia" w:hint="eastAsia"/>
          <w:color w:val="000000"/>
          <w:sz w:val="32"/>
          <w:szCs w:val="32"/>
        </w:rPr>
        <w:t>按照</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基本保险金额给付癌症保险金，但癌症保险金给付以一次为限，</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继续有效。</w:t>
      </w:r>
    </w:p>
    <w:p w:rsidR="00865FB4" w:rsidRPr="009E1579" w:rsidRDefault="00865FB4" w:rsidP="00865FB4">
      <w:pPr>
        <w:pStyle w:val="2"/>
        <w:adjustRightInd/>
        <w:ind w:left="0" w:firstLineChars="200" w:firstLine="640"/>
        <w:jc w:val="both"/>
        <w:outlineLvl w:val="0"/>
        <w:rPr>
          <w:rFonts w:ascii="仿宋_GB2312" w:eastAsia="仿宋_GB2312" w:hAnsiTheme="minorEastAsia"/>
          <w:color w:val="000000"/>
          <w:sz w:val="32"/>
          <w:szCs w:val="32"/>
        </w:rPr>
      </w:pPr>
      <w:r w:rsidRPr="009E1579">
        <w:rPr>
          <w:rFonts w:ascii="仿宋_GB2312" w:eastAsia="仿宋_GB2312" w:hAnsiTheme="minorEastAsia" w:hint="eastAsia"/>
          <w:color w:val="000000"/>
          <w:sz w:val="32"/>
          <w:szCs w:val="32"/>
        </w:rPr>
        <w:t>2.特定轻度癌症保险金</w:t>
      </w:r>
    </w:p>
    <w:p w:rsidR="00865FB4" w:rsidRPr="009E1579" w:rsidRDefault="00191F92">
      <w:pPr>
        <w:pStyle w:val="2"/>
        <w:adjustRightInd/>
        <w:ind w:left="0" w:firstLineChars="200" w:firstLine="640"/>
        <w:outlineLvl w:val="0"/>
        <w:rPr>
          <w:rFonts w:ascii="仿宋_GB2312" w:eastAsia="仿宋_GB2312" w:hAnsiTheme="minorEastAsia"/>
          <w:color w:val="000000"/>
          <w:sz w:val="32"/>
          <w:szCs w:val="32"/>
        </w:rPr>
      </w:pPr>
      <w:r w:rsidRPr="00191F92">
        <w:rPr>
          <w:rFonts w:ascii="仿宋_GB2312" w:eastAsia="仿宋_GB2312" w:hAnsiTheme="minorEastAsia" w:hint="eastAsia"/>
          <w:color w:val="000000"/>
          <w:sz w:val="32"/>
          <w:szCs w:val="32"/>
        </w:rPr>
        <w:t>合同生效或最后复效之日起一百八十日内，初次发生并经专科医生明确诊断患</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所指的特定轻度癌症，</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终止，</w:t>
      </w:r>
      <w:r>
        <w:rPr>
          <w:rFonts w:ascii="仿宋_GB2312" w:eastAsia="仿宋_GB2312" w:hAnsiTheme="minorEastAsia" w:hint="eastAsia"/>
          <w:color w:val="000000"/>
          <w:sz w:val="32"/>
          <w:szCs w:val="32"/>
        </w:rPr>
        <w:t>公司</w:t>
      </w:r>
      <w:r w:rsidRPr="00191F92">
        <w:rPr>
          <w:rFonts w:ascii="仿宋_GB2312" w:eastAsia="仿宋_GB2312" w:hAnsiTheme="minorEastAsia" w:hint="eastAsia"/>
          <w:color w:val="000000"/>
          <w:sz w:val="32"/>
          <w:szCs w:val="32"/>
        </w:rPr>
        <w:t>按</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所交保险费（不计利息）给付特定轻度癌症保险金；合同生效或最后复效之日起一百八十日后，初次发生并经专科医生明确诊断患</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所指特定轻度癌症，</w:t>
      </w:r>
      <w:r>
        <w:rPr>
          <w:rFonts w:ascii="仿宋_GB2312" w:eastAsia="仿宋_GB2312" w:hAnsiTheme="minorEastAsia" w:hint="eastAsia"/>
          <w:color w:val="000000"/>
          <w:sz w:val="32"/>
          <w:szCs w:val="32"/>
        </w:rPr>
        <w:t>公司</w:t>
      </w:r>
      <w:r w:rsidRPr="00191F92">
        <w:rPr>
          <w:rFonts w:ascii="仿宋_GB2312" w:eastAsia="仿宋_GB2312" w:hAnsiTheme="minorEastAsia" w:hint="eastAsia"/>
          <w:color w:val="000000"/>
          <w:sz w:val="32"/>
          <w:szCs w:val="32"/>
        </w:rPr>
        <w:t>按</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基本保险金额的30%给付特定轻度癌症保险金，但特定轻度癌症保险金给付以一次为限，</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继续有效。</w:t>
      </w:r>
    </w:p>
    <w:p w:rsidR="00865FB4" w:rsidRPr="009E1579" w:rsidRDefault="00865FB4" w:rsidP="00865FB4">
      <w:pPr>
        <w:pStyle w:val="2"/>
        <w:adjustRightInd/>
        <w:ind w:left="0" w:firstLineChars="200" w:firstLine="640"/>
        <w:jc w:val="both"/>
        <w:outlineLvl w:val="0"/>
        <w:rPr>
          <w:rFonts w:ascii="仿宋_GB2312" w:eastAsia="仿宋_GB2312" w:hAnsiTheme="minorEastAsia"/>
          <w:color w:val="000000"/>
          <w:sz w:val="32"/>
          <w:szCs w:val="32"/>
        </w:rPr>
      </w:pPr>
      <w:r w:rsidRPr="009E1579">
        <w:rPr>
          <w:rFonts w:ascii="仿宋_GB2312" w:eastAsia="仿宋_GB2312" w:hAnsiTheme="minorEastAsia" w:hint="eastAsia"/>
          <w:color w:val="000000"/>
          <w:sz w:val="32"/>
          <w:szCs w:val="32"/>
        </w:rPr>
        <w:t>3．身故保险金</w:t>
      </w:r>
    </w:p>
    <w:p w:rsidR="00865FB4" w:rsidRPr="009E1579" w:rsidRDefault="00191F92">
      <w:pPr>
        <w:pStyle w:val="2"/>
        <w:adjustRightInd/>
        <w:ind w:left="0" w:firstLineChars="200" w:firstLine="640"/>
        <w:outlineLvl w:val="0"/>
        <w:rPr>
          <w:rFonts w:ascii="仿宋_GB2312" w:eastAsia="仿宋_GB2312" w:hAnsiTheme="minorEastAsia"/>
          <w:color w:val="000000"/>
          <w:sz w:val="32"/>
          <w:szCs w:val="32"/>
        </w:rPr>
      </w:pPr>
      <w:bookmarkStart w:id="0" w:name="OLE_LINK6"/>
      <w:r w:rsidRPr="00191F92">
        <w:rPr>
          <w:rFonts w:ascii="仿宋_GB2312" w:eastAsia="仿宋_GB2312" w:hAnsiTheme="minorEastAsia" w:hint="eastAsia"/>
          <w:color w:val="000000"/>
          <w:sz w:val="32"/>
          <w:szCs w:val="32"/>
        </w:rPr>
        <w:lastRenderedPageBreak/>
        <w:t>合同生效或最后复效之日起一百八十日内因疾病身故，</w:t>
      </w:r>
      <w:r>
        <w:rPr>
          <w:rFonts w:ascii="仿宋_GB2312" w:eastAsia="仿宋_GB2312" w:hAnsiTheme="minorEastAsia" w:hint="eastAsia"/>
          <w:color w:val="000000"/>
          <w:sz w:val="32"/>
          <w:szCs w:val="32"/>
        </w:rPr>
        <w:t>公司</w:t>
      </w:r>
      <w:r w:rsidRPr="00191F92">
        <w:rPr>
          <w:rFonts w:ascii="仿宋_GB2312" w:eastAsia="仿宋_GB2312" w:hAnsiTheme="minorEastAsia" w:hint="eastAsia"/>
          <w:color w:val="000000"/>
          <w:sz w:val="32"/>
          <w:szCs w:val="32"/>
        </w:rPr>
        <w:t>按</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所交保险费（不计利息）给付身故保险金，</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终止；因前述以外情形导致身故，</w:t>
      </w:r>
      <w:r>
        <w:rPr>
          <w:rFonts w:ascii="仿宋_GB2312" w:eastAsia="仿宋_GB2312" w:hAnsiTheme="minorEastAsia" w:hint="eastAsia"/>
          <w:color w:val="000000"/>
          <w:sz w:val="32"/>
          <w:szCs w:val="32"/>
        </w:rPr>
        <w:t>公司</w:t>
      </w:r>
      <w:r w:rsidRPr="00191F92">
        <w:rPr>
          <w:rFonts w:ascii="仿宋_GB2312" w:eastAsia="仿宋_GB2312" w:hAnsiTheme="minorEastAsia" w:hint="eastAsia"/>
          <w:color w:val="000000"/>
          <w:sz w:val="32"/>
          <w:szCs w:val="32"/>
        </w:rPr>
        <w:t>按</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基本保险金额给付身故保险金，</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终止。</w:t>
      </w:r>
      <w:bookmarkEnd w:id="0"/>
    </w:p>
    <w:p w:rsidR="00865FB4" w:rsidRPr="009E1579" w:rsidRDefault="00865FB4" w:rsidP="00865FB4">
      <w:pPr>
        <w:pStyle w:val="2"/>
        <w:adjustRightInd/>
        <w:ind w:left="0" w:firstLineChars="200" w:firstLine="640"/>
        <w:jc w:val="both"/>
        <w:outlineLvl w:val="0"/>
        <w:rPr>
          <w:rFonts w:ascii="仿宋_GB2312" w:eastAsia="仿宋_GB2312" w:hAnsiTheme="minorEastAsia"/>
          <w:color w:val="000000"/>
          <w:sz w:val="32"/>
          <w:szCs w:val="32"/>
        </w:rPr>
      </w:pPr>
      <w:bookmarkStart w:id="1" w:name="OLE_LINK5"/>
      <w:r w:rsidRPr="009E1579">
        <w:rPr>
          <w:rFonts w:ascii="仿宋_GB2312" w:eastAsia="仿宋_GB2312" w:hAnsiTheme="minorEastAsia" w:hint="eastAsia"/>
          <w:color w:val="000000"/>
          <w:sz w:val="32"/>
          <w:szCs w:val="32"/>
        </w:rPr>
        <w:t>4.保费豁免</w:t>
      </w:r>
      <w:bookmarkEnd w:id="1"/>
    </w:p>
    <w:p w:rsidR="00191F92" w:rsidRDefault="00191F92">
      <w:pPr>
        <w:pStyle w:val="2"/>
        <w:adjustRightInd/>
        <w:ind w:left="0" w:firstLineChars="250" w:firstLine="800"/>
        <w:outlineLvl w:val="0"/>
        <w:rPr>
          <w:rFonts w:ascii="仿宋_GB2312" w:eastAsia="仿宋_GB2312" w:hAnsiTheme="minorEastAsia"/>
          <w:color w:val="000000"/>
          <w:sz w:val="32"/>
          <w:szCs w:val="32"/>
        </w:rPr>
      </w:pPr>
      <w:r w:rsidRPr="00191F92">
        <w:rPr>
          <w:rFonts w:ascii="仿宋_GB2312" w:eastAsia="仿宋_GB2312" w:hAnsiTheme="minorEastAsia" w:hint="eastAsia"/>
          <w:color w:val="000000"/>
          <w:sz w:val="32"/>
          <w:szCs w:val="32"/>
        </w:rPr>
        <w:t>合同生效或最后复效之日起一百八十日后，初次发生并经专科医生明确诊断患</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所指的癌症，</w:t>
      </w:r>
      <w:r>
        <w:rPr>
          <w:rFonts w:ascii="仿宋_GB2312" w:eastAsia="仿宋_GB2312" w:hAnsiTheme="minorEastAsia" w:hint="eastAsia"/>
          <w:color w:val="000000"/>
          <w:sz w:val="32"/>
          <w:szCs w:val="32"/>
        </w:rPr>
        <w:t>公司</w:t>
      </w:r>
      <w:r w:rsidRPr="00191F92">
        <w:rPr>
          <w:rFonts w:ascii="仿宋_GB2312" w:eastAsia="仿宋_GB2312" w:hAnsiTheme="minorEastAsia" w:hint="eastAsia"/>
          <w:color w:val="000000"/>
          <w:sz w:val="32"/>
          <w:szCs w:val="32"/>
        </w:rPr>
        <w:t>豁免被保险人癌症确诊日以后的各期保险费，</w:t>
      </w:r>
      <w:r>
        <w:rPr>
          <w:rFonts w:ascii="仿宋_GB2312" w:eastAsia="仿宋_GB2312" w:hAnsiTheme="minorEastAsia" w:hint="eastAsia"/>
          <w:color w:val="000000"/>
          <w:sz w:val="32"/>
          <w:szCs w:val="32"/>
        </w:rPr>
        <w:t>合同</w:t>
      </w:r>
      <w:r w:rsidRPr="00191F92">
        <w:rPr>
          <w:rFonts w:ascii="仿宋_GB2312" w:eastAsia="仿宋_GB2312" w:hAnsiTheme="minorEastAsia" w:hint="eastAsia"/>
          <w:color w:val="000000"/>
          <w:sz w:val="32"/>
          <w:szCs w:val="32"/>
        </w:rPr>
        <w:t>继续有效。</w:t>
      </w:r>
    </w:p>
    <w:p w:rsidR="008019D2" w:rsidRDefault="00865FB4" w:rsidP="008019D2">
      <w:pPr>
        <w:pStyle w:val="2"/>
        <w:adjustRightInd/>
        <w:ind w:left="0" w:firstLineChars="250" w:firstLine="703"/>
        <w:outlineLvl w:val="0"/>
        <w:rPr>
          <w:rFonts w:ascii="仿宋_GB2312" w:eastAsia="仿宋_GB2312" w:hAnsiTheme="minorEastAsia"/>
          <w:b/>
          <w:i/>
          <w:color w:val="000000"/>
          <w:sz w:val="28"/>
          <w:szCs w:val="28"/>
          <w:u w:val="single"/>
        </w:rPr>
      </w:pPr>
      <w:r w:rsidRPr="009E1579">
        <w:rPr>
          <w:rFonts w:ascii="仿宋_GB2312" w:eastAsia="仿宋_GB2312" w:hAnsiTheme="minorEastAsia" w:hint="eastAsia"/>
          <w:b/>
          <w:i/>
          <w:color w:val="000000"/>
          <w:sz w:val="28"/>
          <w:szCs w:val="28"/>
          <w:u w:val="single"/>
        </w:rPr>
        <w:t>特别提示：本保险所指的“癌症”、“特定轻度癌症”须对应参照</w:t>
      </w:r>
      <w:r w:rsidR="00BC7D71" w:rsidRPr="00BC7D71">
        <w:rPr>
          <w:rFonts w:ascii="仿宋_GB2312" w:eastAsia="仿宋_GB2312" w:hAnsiTheme="minorEastAsia" w:hint="eastAsia"/>
          <w:b/>
          <w:i/>
          <w:color w:val="000000"/>
          <w:sz w:val="28"/>
          <w:szCs w:val="28"/>
          <w:u w:val="single"/>
        </w:rPr>
        <w:t>国寿关爱银行职员定期疾病保险</w:t>
      </w:r>
      <w:r w:rsidR="00BC7D71">
        <w:rPr>
          <w:rFonts w:ascii="仿宋_GB2312" w:eastAsia="仿宋_GB2312" w:hAnsiTheme="minorEastAsia" w:hint="eastAsia"/>
          <w:b/>
          <w:i/>
          <w:color w:val="000000"/>
          <w:sz w:val="28"/>
          <w:szCs w:val="28"/>
          <w:u w:val="single"/>
        </w:rPr>
        <w:t>利益</w:t>
      </w:r>
      <w:r w:rsidRPr="009E1579">
        <w:rPr>
          <w:rFonts w:ascii="仿宋_GB2312" w:eastAsia="仿宋_GB2312" w:hAnsiTheme="minorEastAsia" w:hint="eastAsia"/>
          <w:b/>
          <w:i/>
          <w:color w:val="000000"/>
          <w:sz w:val="28"/>
          <w:szCs w:val="28"/>
          <w:u w:val="single"/>
        </w:rPr>
        <w:t>条款中的规定释义。</w:t>
      </w:r>
    </w:p>
    <w:p w:rsidR="00EF02D1" w:rsidRPr="008019D2" w:rsidRDefault="00EF02D1" w:rsidP="008019D2">
      <w:pPr>
        <w:pStyle w:val="2"/>
        <w:adjustRightInd/>
        <w:ind w:left="0" w:firstLineChars="250" w:firstLine="803"/>
        <w:outlineLvl w:val="0"/>
        <w:rPr>
          <w:rFonts w:ascii="仿宋_GB2312" w:eastAsia="仿宋_GB2312" w:hAnsiTheme="minorEastAsia"/>
          <w:b/>
          <w:i/>
          <w:color w:val="000000"/>
          <w:sz w:val="28"/>
          <w:szCs w:val="28"/>
          <w:u w:val="single"/>
        </w:rPr>
      </w:pPr>
      <w:r w:rsidRPr="009E1579">
        <w:rPr>
          <w:rFonts w:ascii="仿宋_GB2312" w:eastAsia="仿宋_GB2312" w:hAnsiTheme="minorHAnsi" w:cstheme="minorBidi" w:hint="eastAsia"/>
          <w:b/>
          <w:kern w:val="2"/>
          <w:sz w:val="32"/>
          <w:szCs w:val="32"/>
        </w:rPr>
        <w:t>（</w:t>
      </w:r>
      <w:r>
        <w:rPr>
          <w:rFonts w:ascii="仿宋_GB2312" w:eastAsia="仿宋_GB2312" w:hAnsiTheme="minorHAnsi" w:cstheme="minorBidi" w:hint="eastAsia"/>
          <w:b/>
          <w:kern w:val="2"/>
          <w:sz w:val="32"/>
          <w:szCs w:val="32"/>
        </w:rPr>
        <w:t>三</w:t>
      </w:r>
      <w:r w:rsidRPr="009E1579">
        <w:rPr>
          <w:rFonts w:ascii="仿宋_GB2312" w:eastAsia="仿宋_GB2312" w:hAnsiTheme="minorHAnsi" w:cstheme="minorBidi" w:hint="eastAsia"/>
          <w:b/>
          <w:kern w:val="2"/>
          <w:sz w:val="32"/>
          <w:szCs w:val="32"/>
        </w:rPr>
        <w:t>）保险期间</w:t>
      </w:r>
    </w:p>
    <w:p w:rsidR="008019D2" w:rsidRDefault="00EF02D1" w:rsidP="008019D2">
      <w:pPr>
        <w:pStyle w:val="2"/>
        <w:ind w:left="0" w:firstLineChars="200" w:firstLine="640"/>
        <w:rPr>
          <w:rFonts w:ascii="仿宋_GB2312" w:eastAsia="仿宋_GB2312" w:hAnsiTheme="minorHAnsi" w:cstheme="minorBidi"/>
          <w:kern w:val="2"/>
          <w:sz w:val="32"/>
          <w:szCs w:val="32"/>
        </w:rPr>
      </w:pPr>
      <w:r w:rsidRPr="009E1579">
        <w:rPr>
          <w:rFonts w:ascii="仿宋_GB2312" w:eastAsia="仿宋_GB2312" w:hAnsiTheme="minorHAnsi" w:cstheme="minorBidi" w:hint="eastAsia"/>
          <w:kern w:val="2"/>
          <w:sz w:val="32"/>
          <w:szCs w:val="32"/>
        </w:rPr>
        <w:t>十年或二十年，且保险期间届满时被保险人年龄不超过七十周岁。</w:t>
      </w:r>
    </w:p>
    <w:p w:rsidR="00EF02D1" w:rsidRPr="008019D2" w:rsidRDefault="00EF02D1" w:rsidP="008019D2">
      <w:pPr>
        <w:pStyle w:val="2"/>
        <w:ind w:left="0" w:firstLineChars="200" w:firstLine="643"/>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（四</w:t>
      </w:r>
      <w:r w:rsidRPr="009E1579">
        <w:rPr>
          <w:rFonts w:ascii="仿宋_GB2312" w:eastAsia="仿宋_GB2312" w:hAnsiTheme="minorHAnsi" w:cstheme="minorBidi" w:hint="eastAsia"/>
          <w:b/>
          <w:kern w:val="2"/>
          <w:sz w:val="32"/>
          <w:szCs w:val="32"/>
        </w:rPr>
        <w:t>）缴费方式</w:t>
      </w:r>
    </w:p>
    <w:p w:rsidR="008019D2" w:rsidRDefault="00EF02D1" w:rsidP="008019D2">
      <w:pPr>
        <w:pStyle w:val="2"/>
        <w:ind w:left="0" w:firstLineChars="200" w:firstLine="640"/>
        <w:rPr>
          <w:rFonts w:ascii="仿宋_GB2312" w:eastAsia="仿宋_GB2312" w:hAnsiTheme="minorHAnsi" w:cstheme="minorBidi"/>
          <w:kern w:val="2"/>
          <w:sz w:val="32"/>
          <w:szCs w:val="32"/>
        </w:rPr>
      </w:pPr>
      <w:r w:rsidRPr="009E1579">
        <w:rPr>
          <w:rFonts w:ascii="仿宋_GB2312" w:eastAsia="仿宋_GB2312" w:hAnsiTheme="minorHAnsi" w:cstheme="minorBidi" w:hint="eastAsia"/>
          <w:kern w:val="2"/>
          <w:sz w:val="32"/>
          <w:szCs w:val="32"/>
        </w:rPr>
        <w:t>保险费交付方式分为一次性交付、年交、月交三种。</w:t>
      </w:r>
    </w:p>
    <w:p w:rsidR="00585A9B" w:rsidRDefault="00585A9B" w:rsidP="008019D2">
      <w:pPr>
        <w:pStyle w:val="2"/>
        <w:ind w:left="0" w:firstLineChars="200" w:firstLine="643"/>
        <w:rPr>
          <w:rFonts w:ascii="仿宋_GB2312" w:eastAsia="仿宋_GB2312" w:hAnsiTheme="minorHAnsi" w:cstheme="minorBidi"/>
          <w:b/>
          <w:kern w:val="2"/>
          <w:sz w:val="32"/>
          <w:szCs w:val="32"/>
        </w:rPr>
      </w:pPr>
    </w:p>
    <w:p w:rsidR="00585A9B" w:rsidRDefault="00585A9B" w:rsidP="008019D2">
      <w:pPr>
        <w:pStyle w:val="2"/>
        <w:ind w:left="0" w:firstLineChars="200" w:firstLine="643"/>
        <w:rPr>
          <w:rFonts w:ascii="仿宋_GB2312" w:eastAsia="仿宋_GB2312" w:hAnsiTheme="minorHAnsi" w:cstheme="minorBidi"/>
          <w:b/>
          <w:kern w:val="2"/>
          <w:sz w:val="32"/>
          <w:szCs w:val="32"/>
        </w:rPr>
      </w:pPr>
    </w:p>
    <w:p w:rsidR="00585A9B" w:rsidRDefault="00585A9B" w:rsidP="008019D2">
      <w:pPr>
        <w:pStyle w:val="2"/>
        <w:ind w:left="0" w:firstLineChars="200" w:firstLine="643"/>
        <w:rPr>
          <w:rFonts w:ascii="仿宋_GB2312" w:eastAsia="仿宋_GB2312" w:hAnsiTheme="minorHAnsi" w:cstheme="minorBidi"/>
          <w:b/>
          <w:kern w:val="2"/>
          <w:sz w:val="32"/>
          <w:szCs w:val="32"/>
        </w:rPr>
      </w:pPr>
    </w:p>
    <w:p w:rsidR="00585A9B" w:rsidRDefault="00585A9B" w:rsidP="008019D2">
      <w:pPr>
        <w:pStyle w:val="2"/>
        <w:ind w:left="0" w:firstLineChars="200" w:firstLine="643"/>
        <w:rPr>
          <w:rFonts w:ascii="仿宋_GB2312" w:eastAsia="仿宋_GB2312" w:hAnsiTheme="minorHAnsi" w:cstheme="minorBidi"/>
          <w:b/>
          <w:kern w:val="2"/>
          <w:sz w:val="32"/>
          <w:szCs w:val="32"/>
        </w:rPr>
      </w:pPr>
    </w:p>
    <w:p w:rsidR="00585A9B" w:rsidRDefault="00585A9B" w:rsidP="008019D2">
      <w:pPr>
        <w:pStyle w:val="2"/>
        <w:ind w:left="0" w:firstLineChars="200" w:firstLine="643"/>
        <w:rPr>
          <w:rFonts w:ascii="仿宋_GB2312" w:eastAsia="仿宋_GB2312" w:hAnsiTheme="minorHAnsi" w:cstheme="minorBidi"/>
          <w:b/>
          <w:kern w:val="2"/>
          <w:sz w:val="32"/>
          <w:szCs w:val="32"/>
        </w:rPr>
      </w:pPr>
    </w:p>
    <w:p w:rsidR="00585A9B" w:rsidRDefault="00585A9B" w:rsidP="008019D2">
      <w:pPr>
        <w:pStyle w:val="2"/>
        <w:ind w:left="0" w:firstLineChars="200" w:firstLine="643"/>
        <w:rPr>
          <w:rFonts w:ascii="仿宋_GB2312" w:eastAsia="仿宋_GB2312" w:hAnsiTheme="minorHAnsi" w:cstheme="minorBidi"/>
          <w:b/>
          <w:kern w:val="2"/>
          <w:sz w:val="32"/>
          <w:szCs w:val="32"/>
        </w:rPr>
      </w:pPr>
    </w:p>
    <w:p w:rsidR="00585A9B" w:rsidRDefault="00585A9B" w:rsidP="008019D2">
      <w:pPr>
        <w:pStyle w:val="2"/>
        <w:ind w:left="0" w:firstLineChars="200" w:firstLine="643"/>
        <w:rPr>
          <w:rFonts w:ascii="仿宋_GB2312" w:eastAsia="仿宋_GB2312" w:hAnsiTheme="minorHAnsi" w:cstheme="minorBidi"/>
          <w:b/>
          <w:kern w:val="2"/>
          <w:sz w:val="32"/>
          <w:szCs w:val="32"/>
        </w:rPr>
      </w:pPr>
    </w:p>
    <w:p w:rsidR="00EF02D1" w:rsidRPr="008019D2" w:rsidRDefault="00EF02D1" w:rsidP="008019D2">
      <w:pPr>
        <w:pStyle w:val="2"/>
        <w:ind w:left="0" w:firstLineChars="200" w:firstLine="643"/>
        <w:rPr>
          <w:rFonts w:ascii="仿宋_GB2312" w:eastAsia="仿宋_GB2312" w:hAnsiTheme="minorHAnsi" w:cstheme="minorBidi"/>
          <w:kern w:val="2"/>
          <w:sz w:val="32"/>
          <w:szCs w:val="32"/>
        </w:rPr>
      </w:pPr>
      <w:r w:rsidRPr="00EF02D1">
        <w:rPr>
          <w:rFonts w:ascii="仿宋_GB2312" w:eastAsia="仿宋_GB2312" w:hAnsiTheme="minorHAnsi" w:cstheme="minorBidi" w:hint="eastAsia"/>
          <w:b/>
          <w:kern w:val="2"/>
          <w:sz w:val="32"/>
          <w:szCs w:val="32"/>
        </w:rPr>
        <w:lastRenderedPageBreak/>
        <w:t>（五）费率表</w:t>
      </w:r>
    </w:p>
    <w:p w:rsidR="000F43D4" w:rsidRPr="00EF02D1" w:rsidRDefault="00EF02D1" w:rsidP="00865FB4">
      <w:pPr>
        <w:rPr>
          <w:rFonts w:ascii="黑体" w:eastAsia="黑体"/>
          <w:b/>
          <w:sz w:val="32"/>
          <w:szCs w:val="32"/>
        </w:rPr>
      </w:pPr>
      <w:r w:rsidRPr="00EF02D1">
        <w:rPr>
          <w:rFonts w:hint="eastAsia"/>
          <w:noProof/>
        </w:rPr>
        <w:drawing>
          <wp:inline distT="0" distB="0" distL="0" distR="0" wp14:anchorId="4F83E97B" wp14:editId="12A0EE80">
            <wp:extent cx="5276850" cy="55626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5562600"/>
                    </a:xfrm>
                    <a:prstGeom prst="rect">
                      <a:avLst/>
                    </a:prstGeom>
                    <a:noFill/>
                    <a:ln>
                      <a:noFill/>
                    </a:ln>
                  </pic:spPr>
                </pic:pic>
              </a:graphicData>
            </a:graphic>
          </wp:inline>
        </w:drawing>
      </w:r>
    </w:p>
    <w:p w:rsidR="00585A9B" w:rsidRPr="004F50E2" w:rsidRDefault="00585A9B" w:rsidP="004F50E2">
      <w:pPr>
        <w:ind w:firstLineChars="200" w:firstLine="480"/>
        <w:rPr>
          <w:rFonts w:ascii="仿宋" w:eastAsia="仿宋" w:hAnsi="仿宋"/>
          <w:sz w:val="24"/>
        </w:rPr>
      </w:pPr>
      <w:r w:rsidRPr="004F50E2">
        <w:rPr>
          <w:rFonts w:ascii="仿宋" w:eastAsia="仿宋" w:hAnsi="仿宋" w:hint="eastAsia"/>
          <w:sz w:val="24"/>
        </w:rPr>
        <w:t>注：</w:t>
      </w:r>
      <w:r>
        <w:rPr>
          <w:rFonts w:ascii="仿宋" w:eastAsia="仿宋" w:hAnsi="仿宋" w:hint="eastAsia"/>
          <w:sz w:val="24"/>
        </w:rPr>
        <w:t>产品具体内容以下发文为准。</w:t>
      </w:r>
    </w:p>
    <w:p w:rsidR="00280EA7" w:rsidRPr="00EF02D1" w:rsidRDefault="00280EA7" w:rsidP="008019D2">
      <w:pPr>
        <w:ind w:firstLineChars="200" w:firstLine="643"/>
        <w:rPr>
          <w:rFonts w:ascii="黑体" w:eastAsia="黑体"/>
          <w:b/>
          <w:sz w:val="32"/>
          <w:szCs w:val="32"/>
        </w:rPr>
      </w:pPr>
      <w:r>
        <w:rPr>
          <w:rFonts w:ascii="黑体" w:eastAsia="黑体" w:hint="eastAsia"/>
          <w:b/>
          <w:sz w:val="32"/>
          <w:szCs w:val="32"/>
        </w:rPr>
        <w:t>二</w:t>
      </w:r>
      <w:r w:rsidRPr="00EF02D1">
        <w:rPr>
          <w:rFonts w:ascii="黑体" w:eastAsia="黑体" w:hint="eastAsia"/>
          <w:b/>
          <w:sz w:val="32"/>
          <w:szCs w:val="32"/>
        </w:rPr>
        <w:t>、产品卖点</w:t>
      </w:r>
      <w:r>
        <w:rPr>
          <w:rFonts w:ascii="黑体" w:eastAsia="黑体" w:hint="eastAsia"/>
          <w:b/>
          <w:sz w:val="32"/>
          <w:szCs w:val="32"/>
        </w:rPr>
        <w:t>举例</w:t>
      </w:r>
    </w:p>
    <w:p w:rsidR="00280EA7" w:rsidRPr="00EF02D1" w:rsidRDefault="00280EA7" w:rsidP="00280EA7">
      <w:pPr>
        <w:jc w:val="center"/>
        <w:rPr>
          <w:rFonts w:ascii="仿宋_GB2312" w:eastAsia="仿宋_GB2312"/>
          <w:b/>
          <w:color w:val="FF0000"/>
          <w:sz w:val="32"/>
          <w:szCs w:val="32"/>
          <w:u w:val="single"/>
        </w:rPr>
      </w:pPr>
      <w:r w:rsidRPr="00EF02D1">
        <w:rPr>
          <w:rFonts w:ascii="仿宋_GB2312" w:eastAsia="仿宋_GB2312" w:hint="eastAsia"/>
          <w:b/>
          <w:color w:val="FF0000"/>
          <w:sz w:val="32"/>
          <w:szCs w:val="32"/>
          <w:u w:val="single"/>
        </w:rPr>
        <w:t>保费低廉保障高  防癌产品能热销</w:t>
      </w:r>
    </w:p>
    <w:p w:rsidR="00280EA7" w:rsidRPr="00EF02D1" w:rsidRDefault="00280EA7" w:rsidP="00280EA7">
      <w:pPr>
        <w:jc w:val="center"/>
        <w:rPr>
          <w:rFonts w:ascii="仿宋_GB2312" w:eastAsia="仿宋_GB2312"/>
          <w:b/>
          <w:color w:val="FF0000"/>
          <w:sz w:val="32"/>
          <w:szCs w:val="32"/>
          <w:u w:val="single"/>
        </w:rPr>
      </w:pPr>
      <w:r w:rsidRPr="00EF02D1">
        <w:rPr>
          <w:rFonts w:ascii="仿宋_GB2312" w:eastAsia="仿宋_GB2312" w:hint="eastAsia"/>
          <w:b/>
          <w:color w:val="FF0000"/>
          <w:sz w:val="32"/>
          <w:szCs w:val="32"/>
          <w:u w:val="single"/>
        </w:rPr>
        <w:t>每天五块钱  保障二十年</w:t>
      </w:r>
    </w:p>
    <w:p w:rsidR="00280EA7" w:rsidRPr="00EF02D1" w:rsidRDefault="00280EA7" w:rsidP="00280EA7">
      <w:pPr>
        <w:jc w:val="center"/>
        <w:rPr>
          <w:rFonts w:ascii="仿宋_GB2312" w:eastAsia="仿宋_GB2312"/>
          <w:b/>
          <w:color w:val="FF0000"/>
          <w:sz w:val="32"/>
          <w:szCs w:val="32"/>
          <w:u w:val="single"/>
        </w:rPr>
      </w:pPr>
      <w:r w:rsidRPr="00EF02D1">
        <w:rPr>
          <w:rFonts w:ascii="仿宋_GB2312" w:eastAsia="仿宋_GB2312" w:hint="eastAsia"/>
          <w:b/>
          <w:color w:val="FF0000"/>
          <w:sz w:val="32"/>
          <w:szCs w:val="32"/>
          <w:u w:val="single"/>
        </w:rPr>
        <w:t>少抽一根烟  人人买保险</w:t>
      </w:r>
    </w:p>
    <w:p w:rsidR="00280EA7" w:rsidRDefault="00352D97" w:rsidP="00280EA7">
      <w:pPr>
        <w:ind w:firstLine="645"/>
        <w:rPr>
          <w:rFonts w:ascii="仿宋_GB2312" w:eastAsia="仿宋_GB2312"/>
          <w:sz w:val="32"/>
          <w:szCs w:val="32"/>
        </w:rPr>
      </w:pPr>
      <w:r>
        <w:rPr>
          <w:rFonts w:ascii="仿宋_GB2312" w:eastAsia="仿宋_GB2312" w:hint="eastAsia"/>
          <w:sz w:val="32"/>
          <w:szCs w:val="32"/>
        </w:rPr>
        <w:t>“关爱”产品具有明显的高保障</w:t>
      </w:r>
      <w:r w:rsidR="00280EA7">
        <w:rPr>
          <w:rFonts w:ascii="仿宋_GB2312" w:eastAsia="仿宋_GB2312" w:hint="eastAsia"/>
          <w:sz w:val="32"/>
          <w:szCs w:val="32"/>
        </w:rPr>
        <w:t>低保费特点，是一款符合大众心理预期，契合市场发展潮流的产品。投保人只需每</w:t>
      </w:r>
      <w:r w:rsidR="00280EA7">
        <w:rPr>
          <w:rFonts w:ascii="仿宋_GB2312" w:eastAsia="仿宋_GB2312" w:hint="eastAsia"/>
          <w:sz w:val="32"/>
          <w:szCs w:val="32"/>
        </w:rPr>
        <w:lastRenderedPageBreak/>
        <w:t>天付出极小额的保费，就可获得长达二十年的高额保障。</w:t>
      </w:r>
    </w:p>
    <w:p w:rsidR="00280EA7" w:rsidRDefault="00280EA7" w:rsidP="00280EA7">
      <w:pPr>
        <w:ind w:firstLine="645"/>
        <w:rPr>
          <w:rFonts w:ascii="仿宋_GB2312" w:eastAsia="仿宋_GB2312"/>
          <w:sz w:val="32"/>
          <w:szCs w:val="32"/>
        </w:rPr>
      </w:pPr>
      <w:r>
        <w:rPr>
          <w:rFonts w:ascii="仿宋_GB2312" w:eastAsia="仿宋_GB2312" w:hint="eastAsia"/>
          <w:sz w:val="32"/>
          <w:szCs w:val="32"/>
        </w:rPr>
        <w:t>王先生是一名银行柜员，年龄30周岁，年收入约10万元。王先生的孩子正在上幼儿园，爱人在事业单位上班，父母已经退休在家，王先生是家庭的主要经济支柱。为了防范癌症可能给家庭带来的经济冲击，王先生购买了“国寿关爱银行职员定期疾病保险”，保费十年交，每年交1670元，保险期间二十年。王先生因此获得了3万元的特定轻度癌症保险金、10万元的癌症保险金、10万元的身故保险金，以及保费豁免的权利。</w:t>
      </w:r>
    </w:p>
    <w:p w:rsidR="008019D2" w:rsidRDefault="00280EA7" w:rsidP="008019D2">
      <w:pPr>
        <w:ind w:firstLine="645"/>
        <w:rPr>
          <w:rFonts w:ascii="仿宋_GB2312" w:eastAsia="仿宋_GB2312"/>
          <w:sz w:val="32"/>
          <w:szCs w:val="32"/>
        </w:rPr>
      </w:pPr>
      <w:r>
        <w:rPr>
          <w:rFonts w:ascii="仿宋_GB2312" w:eastAsia="仿宋_GB2312" w:hint="eastAsia"/>
          <w:sz w:val="32"/>
          <w:szCs w:val="32"/>
        </w:rPr>
        <w:t>王先生为自己建立的保障计划是否科学呢？让我们来仔细看一下：王先生在前十年中的每一年需要投入1670元人民币，也就相当于每天4.58元，就可以为自己建立长达二十年，最高可达23万元的保障资金。绝对可以用“每天不到5块钱，高额保障二十年！”来概括王先生的英明选择！不妨设想一下，5块钱在今天能干什么？早起时的一个煎饼？晚餐时的一瓶饮料？还是辛苦一天后的一根香烟？5块钱对于今天的中国人来说绝对是微不足道的投入，可它却能为我们带来不可缺少的健康保障，让我们的未来、家庭、亲人免去后顾之忧。“少抽一根烟，人人买保险！”让我们帮助客户共同勾勒美好的未来！</w:t>
      </w:r>
    </w:p>
    <w:p w:rsidR="00585A9B" w:rsidRDefault="00585A9B" w:rsidP="008019D2">
      <w:pPr>
        <w:ind w:firstLine="645"/>
        <w:rPr>
          <w:rFonts w:ascii="黑体" w:eastAsia="黑体"/>
          <w:b/>
          <w:sz w:val="32"/>
          <w:szCs w:val="32"/>
        </w:rPr>
      </w:pPr>
    </w:p>
    <w:p w:rsidR="00585A9B" w:rsidRDefault="00585A9B" w:rsidP="008019D2">
      <w:pPr>
        <w:ind w:firstLine="645"/>
        <w:rPr>
          <w:rFonts w:ascii="黑体" w:eastAsia="黑体"/>
          <w:b/>
          <w:sz w:val="32"/>
          <w:szCs w:val="32"/>
        </w:rPr>
      </w:pPr>
    </w:p>
    <w:p w:rsidR="00EF02D1" w:rsidRPr="008019D2" w:rsidRDefault="00280EA7" w:rsidP="008019D2">
      <w:pPr>
        <w:ind w:firstLine="645"/>
        <w:rPr>
          <w:rFonts w:ascii="仿宋_GB2312" w:eastAsia="仿宋_GB2312"/>
          <w:sz w:val="32"/>
          <w:szCs w:val="32"/>
        </w:rPr>
      </w:pPr>
      <w:r>
        <w:rPr>
          <w:rFonts w:ascii="黑体" w:eastAsia="黑体" w:hint="eastAsia"/>
          <w:b/>
          <w:sz w:val="32"/>
          <w:szCs w:val="32"/>
        </w:rPr>
        <w:lastRenderedPageBreak/>
        <w:t>三</w:t>
      </w:r>
      <w:r w:rsidR="00865FB4" w:rsidRPr="009E1579">
        <w:rPr>
          <w:rFonts w:ascii="黑体" w:eastAsia="黑体" w:hint="eastAsia"/>
          <w:b/>
          <w:sz w:val="32"/>
          <w:szCs w:val="32"/>
        </w:rPr>
        <w:t>、产品特</w:t>
      </w:r>
      <w:r w:rsidR="003B2BE8">
        <w:rPr>
          <w:rFonts w:ascii="黑体" w:eastAsia="黑体" w:hint="eastAsia"/>
          <w:b/>
          <w:sz w:val="32"/>
          <w:szCs w:val="32"/>
        </w:rPr>
        <w:t>点</w:t>
      </w:r>
    </w:p>
    <w:p w:rsidR="00865FB4" w:rsidRPr="009E1579" w:rsidRDefault="00865FB4" w:rsidP="00865FB4">
      <w:pPr>
        <w:jc w:val="center"/>
        <w:rPr>
          <w:rFonts w:ascii="仿宋_GB2312" w:eastAsia="仿宋_GB2312"/>
          <w:b/>
          <w:color w:val="FF0000"/>
          <w:sz w:val="32"/>
          <w:szCs w:val="32"/>
          <w:u w:val="single"/>
        </w:rPr>
      </w:pPr>
      <w:r w:rsidRPr="009E1579">
        <w:rPr>
          <w:rFonts w:ascii="仿宋_GB2312" w:eastAsia="仿宋_GB2312" w:hint="eastAsia"/>
          <w:b/>
          <w:color w:val="FF0000"/>
          <w:sz w:val="32"/>
          <w:szCs w:val="32"/>
          <w:u w:val="single"/>
        </w:rPr>
        <w:t>让客户高“缜”无“优”</w:t>
      </w:r>
    </w:p>
    <w:p w:rsidR="008019D2" w:rsidRDefault="00865FB4" w:rsidP="008019D2">
      <w:pPr>
        <w:jc w:val="center"/>
        <w:rPr>
          <w:rFonts w:ascii="仿宋_GB2312" w:eastAsia="仿宋_GB2312"/>
          <w:b/>
          <w:color w:val="FF0000"/>
          <w:sz w:val="32"/>
          <w:szCs w:val="32"/>
          <w:u w:val="single"/>
        </w:rPr>
      </w:pPr>
      <w:r w:rsidRPr="009E1579">
        <w:rPr>
          <w:rFonts w:ascii="仿宋_GB2312" w:eastAsia="仿宋_GB2312" w:hint="eastAsia"/>
          <w:b/>
          <w:color w:val="FF0000"/>
          <w:sz w:val="32"/>
          <w:szCs w:val="32"/>
          <w:u w:val="single"/>
        </w:rPr>
        <w:t>让伙伴“市”半功倍</w:t>
      </w:r>
    </w:p>
    <w:p w:rsidR="00865FB4" w:rsidRPr="008019D2" w:rsidRDefault="00865FB4" w:rsidP="008019D2">
      <w:pPr>
        <w:ind w:firstLineChars="200" w:firstLine="643"/>
        <w:jc w:val="left"/>
        <w:rPr>
          <w:rFonts w:ascii="仿宋_GB2312" w:eastAsia="仿宋_GB2312"/>
          <w:b/>
          <w:color w:val="FF0000"/>
          <w:sz w:val="32"/>
          <w:szCs w:val="32"/>
          <w:u w:val="single"/>
        </w:rPr>
      </w:pPr>
      <w:r>
        <w:rPr>
          <w:rFonts w:ascii="仿宋_GB2312" w:eastAsia="仿宋_GB2312" w:hint="eastAsia"/>
          <w:b/>
          <w:sz w:val="32"/>
          <w:szCs w:val="32"/>
        </w:rPr>
        <w:t>（一）</w:t>
      </w:r>
      <w:r w:rsidRPr="009E1579">
        <w:rPr>
          <w:rFonts w:ascii="仿宋_GB2312" w:eastAsia="仿宋_GB2312" w:hint="eastAsia"/>
          <w:b/>
          <w:sz w:val="32"/>
          <w:szCs w:val="32"/>
        </w:rPr>
        <w:t>让客户高“缜”无“优”</w:t>
      </w:r>
    </w:p>
    <w:p w:rsidR="00865FB4" w:rsidRPr="009E1579" w:rsidRDefault="00865FB4" w:rsidP="00865FB4">
      <w:pPr>
        <w:ind w:firstLineChars="200" w:firstLine="640"/>
        <w:rPr>
          <w:rFonts w:ascii="仿宋_GB2312" w:eastAsia="仿宋_GB2312"/>
          <w:sz w:val="32"/>
          <w:szCs w:val="32"/>
        </w:rPr>
      </w:pPr>
      <w:r w:rsidRPr="009E1579">
        <w:rPr>
          <w:rFonts w:ascii="仿宋_GB2312" w:eastAsia="仿宋_GB2312" w:hint="eastAsia"/>
          <w:sz w:val="32"/>
          <w:szCs w:val="32"/>
        </w:rPr>
        <w:t>高额的保障、专业的设计、便捷的承保、优惠的待遇，打造专属银行员工的贴心产品，让客户高枕无忧！</w:t>
      </w:r>
    </w:p>
    <w:p w:rsidR="00865FB4" w:rsidRPr="009E1579" w:rsidRDefault="00865FB4" w:rsidP="000F43D4">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【高】</w:t>
      </w:r>
      <w:r w:rsidRPr="009E1579">
        <w:rPr>
          <w:rFonts w:ascii="仿宋_GB2312" w:eastAsia="仿宋_GB2312" w:hint="eastAsia"/>
          <w:sz w:val="32"/>
          <w:szCs w:val="32"/>
        </w:rPr>
        <w:t>一分投入，多重回报。购买该产品，既可获得30%基本保额的特定轻度癌症保障，100%基本保额的癌症保障，及100%基本保额的身故保障，为客户提供全面、深入、高额的保障。</w:t>
      </w:r>
    </w:p>
    <w:p w:rsidR="00865FB4" w:rsidRPr="009E1579" w:rsidRDefault="00865FB4" w:rsidP="000F43D4">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【缜】</w:t>
      </w:r>
      <w:r w:rsidRPr="009E1579">
        <w:rPr>
          <w:rFonts w:ascii="仿宋_GB2312" w:eastAsia="仿宋_GB2312" w:hint="eastAsia"/>
          <w:sz w:val="32"/>
          <w:szCs w:val="32"/>
        </w:rPr>
        <w:t>缜密严谨的设计，专业专属的产品，让身为银行员工的专属客户享受到针对癌症的专业保险。</w:t>
      </w:r>
    </w:p>
    <w:p w:rsidR="00865FB4" w:rsidRPr="009E1579" w:rsidRDefault="00865FB4" w:rsidP="000F43D4">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【无】</w:t>
      </w:r>
      <w:r w:rsidR="00585A9B">
        <w:rPr>
          <w:rFonts w:ascii="仿宋_GB2312" w:eastAsia="仿宋_GB2312" w:hint="eastAsia"/>
          <w:sz w:val="32"/>
          <w:szCs w:val="32"/>
        </w:rPr>
        <w:t>购买1</w:t>
      </w:r>
      <w:r w:rsidR="00585A9B" w:rsidRPr="004F50E2">
        <w:rPr>
          <w:rFonts w:ascii="仿宋_GB2312" w:eastAsia="仿宋_GB2312" w:hint="eastAsia"/>
          <w:sz w:val="32"/>
          <w:szCs w:val="32"/>
        </w:rPr>
        <w:t>份关爱</w:t>
      </w:r>
      <w:r w:rsidR="00585A9B">
        <w:rPr>
          <w:rFonts w:ascii="仿宋_GB2312" w:eastAsia="仿宋_GB2312" w:hint="eastAsia"/>
          <w:sz w:val="32"/>
          <w:szCs w:val="32"/>
        </w:rPr>
        <w:t>产品</w:t>
      </w:r>
      <w:r w:rsidR="00585A9B" w:rsidRPr="004F50E2">
        <w:rPr>
          <w:rFonts w:ascii="仿宋_GB2312" w:eastAsia="仿宋_GB2312" w:hint="eastAsia"/>
          <w:sz w:val="32"/>
          <w:szCs w:val="32"/>
        </w:rPr>
        <w:t>的客户，</w:t>
      </w:r>
      <w:r w:rsidRPr="009E1579">
        <w:rPr>
          <w:rFonts w:ascii="仿宋_GB2312" w:eastAsia="仿宋_GB2312" w:hint="eastAsia"/>
          <w:sz w:val="32"/>
          <w:szCs w:val="32"/>
        </w:rPr>
        <w:t>无需体检，轻松投保。</w:t>
      </w:r>
    </w:p>
    <w:p w:rsidR="008019D2" w:rsidRDefault="00865FB4" w:rsidP="008019D2">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【优】</w:t>
      </w:r>
      <w:r w:rsidRPr="009E1579">
        <w:rPr>
          <w:rFonts w:ascii="仿宋_GB2312" w:eastAsia="仿宋_GB2312" w:hint="eastAsia"/>
          <w:sz w:val="32"/>
          <w:szCs w:val="32"/>
        </w:rPr>
        <w:t>优惠的费率、优惠的待遇，让客户在低保费的情况下，还可享受癌症后的保费豁免，真正把爱心送给每一个人，把保障送给每一个人。</w:t>
      </w:r>
    </w:p>
    <w:p w:rsidR="00865FB4" w:rsidRPr="008019D2" w:rsidRDefault="00865FB4" w:rsidP="008019D2">
      <w:pPr>
        <w:spacing w:line="360" w:lineRule="auto"/>
        <w:ind w:firstLineChars="200" w:firstLine="643"/>
        <w:rPr>
          <w:rFonts w:ascii="仿宋_GB2312" w:eastAsia="仿宋_GB2312"/>
          <w:sz w:val="32"/>
          <w:szCs w:val="32"/>
        </w:rPr>
      </w:pPr>
      <w:r>
        <w:rPr>
          <w:rFonts w:ascii="仿宋_GB2312" w:eastAsia="仿宋_GB2312" w:hint="eastAsia"/>
          <w:b/>
          <w:sz w:val="32"/>
          <w:szCs w:val="32"/>
        </w:rPr>
        <w:t>（二）</w:t>
      </w:r>
      <w:r w:rsidRPr="009E1579">
        <w:rPr>
          <w:rFonts w:ascii="仿宋_GB2312" w:eastAsia="仿宋_GB2312" w:hint="eastAsia"/>
          <w:b/>
          <w:sz w:val="32"/>
          <w:szCs w:val="32"/>
        </w:rPr>
        <w:t>让伙伴“市”半功倍</w:t>
      </w:r>
    </w:p>
    <w:p w:rsidR="00865FB4" w:rsidRPr="009E1579" w:rsidRDefault="00746C07" w:rsidP="0027253B">
      <w:pPr>
        <w:spacing w:line="360" w:lineRule="auto"/>
        <w:ind w:firstLineChars="200" w:firstLine="640"/>
        <w:rPr>
          <w:rFonts w:ascii="仿宋_GB2312" w:eastAsia="仿宋_GB2312"/>
          <w:sz w:val="32"/>
          <w:szCs w:val="32"/>
        </w:rPr>
      </w:pPr>
      <w:r>
        <w:rPr>
          <w:rFonts w:ascii="仿宋_GB2312" w:eastAsia="仿宋_GB2312" w:hint="eastAsia"/>
          <w:sz w:val="32"/>
          <w:szCs w:val="32"/>
        </w:rPr>
        <w:t>巨大的市场、珍稀的资源、宝贵的机遇、</w:t>
      </w:r>
      <w:r w:rsidR="00865FB4" w:rsidRPr="009E1579">
        <w:rPr>
          <w:rFonts w:ascii="仿宋_GB2312" w:eastAsia="仿宋_GB2312" w:hint="eastAsia"/>
          <w:sz w:val="32"/>
          <w:szCs w:val="32"/>
        </w:rPr>
        <w:t>丰厚的佣金，打造专属理财经理的畅销产品，让伙伴事半功倍，满载而归！</w:t>
      </w:r>
    </w:p>
    <w:p w:rsidR="00865FB4" w:rsidRPr="009E1579" w:rsidRDefault="00865FB4" w:rsidP="000F43D4">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【市】</w:t>
      </w:r>
      <w:r w:rsidRPr="009E1579">
        <w:rPr>
          <w:rFonts w:ascii="仿宋_GB2312" w:eastAsia="仿宋_GB2312" w:hint="eastAsia"/>
          <w:sz w:val="32"/>
          <w:szCs w:val="32"/>
        </w:rPr>
        <w:t>保障产品市场巨大，客户需求日益凸显，犹如尚未开发的蓝海，唯有第一批下海的人，才能尝到最美的珍鲜。</w:t>
      </w:r>
    </w:p>
    <w:p w:rsidR="00865FB4" w:rsidRPr="009E1579" w:rsidRDefault="00865FB4" w:rsidP="000F43D4">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【半】</w:t>
      </w:r>
      <w:r w:rsidRPr="009E1579">
        <w:rPr>
          <w:rFonts w:ascii="仿宋_GB2312" w:eastAsia="仿宋_GB2312" w:hint="eastAsia"/>
          <w:sz w:val="32"/>
          <w:szCs w:val="32"/>
        </w:rPr>
        <w:t>半年的限时销售，有限的件数资源，专属理财经</w:t>
      </w:r>
      <w:r w:rsidRPr="009E1579">
        <w:rPr>
          <w:rFonts w:ascii="仿宋_GB2312" w:eastAsia="仿宋_GB2312" w:hint="eastAsia"/>
          <w:sz w:val="32"/>
          <w:szCs w:val="32"/>
        </w:rPr>
        <w:lastRenderedPageBreak/>
        <w:t>理的珍稀产品，帮助伙伴提升业绩的利器。</w:t>
      </w:r>
    </w:p>
    <w:p w:rsidR="00865FB4" w:rsidRPr="009E1579" w:rsidRDefault="00865FB4" w:rsidP="000F43D4">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【功】</w:t>
      </w:r>
      <w:r w:rsidRPr="009E1579">
        <w:rPr>
          <w:rFonts w:ascii="仿宋_GB2312" w:eastAsia="仿宋_GB2312" w:hint="eastAsia"/>
          <w:sz w:val="32"/>
          <w:szCs w:val="32"/>
        </w:rPr>
        <w:t>全面提升销售技能，为自我的成功加一把力；为客户提供保障，为他人的成功助一臂力。</w:t>
      </w:r>
    </w:p>
    <w:p w:rsidR="00865FB4" w:rsidRPr="009E1579" w:rsidRDefault="00865FB4" w:rsidP="000F43D4">
      <w:pPr>
        <w:spacing w:line="360" w:lineRule="auto"/>
        <w:ind w:firstLineChars="200" w:firstLine="640"/>
        <w:rPr>
          <w:rFonts w:ascii="仿宋_GB2312" w:eastAsia="仿宋_GB2312"/>
          <w:sz w:val="32"/>
          <w:szCs w:val="32"/>
        </w:rPr>
      </w:pPr>
      <w:r w:rsidRPr="007013AE">
        <w:rPr>
          <w:rFonts w:ascii="仿宋_GB2312" w:eastAsia="仿宋_GB2312" w:hint="eastAsia"/>
          <w:color w:val="FF0000"/>
          <w:sz w:val="32"/>
          <w:szCs w:val="32"/>
        </w:rPr>
        <w:t>【倍】</w:t>
      </w:r>
      <w:r w:rsidRPr="009E1579">
        <w:rPr>
          <w:rFonts w:ascii="仿宋_GB2312" w:eastAsia="仿宋_GB2312" w:hint="eastAsia"/>
          <w:sz w:val="32"/>
          <w:szCs w:val="32"/>
        </w:rPr>
        <w:t>巨大的市场孕育着成倍的机会，广泛的需求提供了成倍的客户，丰厚的佣金更预示着成倍的收入！</w:t>
      </w: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DB08B2" w:rsidRDefault="00DB08B2"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EF02D1" w:rsidRDefault="00EF02D1" w:rsidP="008E146B">
      <w:pPr>
        <w:rPr>
          <w:rFonts w:ascii="仿宋_GB2312" w:eastAsia="仿宋_GB2312"/>
          <w:sz w:val="32"/>
          <w:szCs w:val="32"/>
        </w:rPr>
      </w:pPr>
    </w:p>
    <w:p w:rsidR="00585A9B" w:rsidRDefault="00585A9B" w:rsidP="008E146B">
      <w:pPr>
        <w:rPr>
          <w:rFonts w:ascii="仿宋_GB2312" w:eastAsia="仿宋_GB2312"/>
          <w:sz w:val="32"/>
          <w:szCs w:val="32"/>
        </w:rPr>
      </w:pPr>
    </w:p>
    <w:p w:rsidR="00585A9B" w:rsidRDefault="00585A9B" w:rsidP="008E146B">
      <w:pPr>
        <w:rPr>
          <w:rFonts w:ascii="仿宋_GB2312" w:eastAsia="仿宋_GB2312"/>
          <w:sz w:val="32"/>
          <w:szCs w:val="32"/>
        </w:rPr>
      </w:pPr>
    </w:p>
    <w:p w:rsidR="00585A9B" w:rsidRDefault="00585A9B" w:rsidP="008E146B">
      <w:pPr>
        <w:rPr>
          <w:rFonts w:ascii="仿宋_GB2312" w:eastAsia="仿宋_GB2312"/>
          <w:sz w:val="32"/>
          <w:szCs w:val="32"/>
        </w:rPr>
      </w:pPr>
    </w:p>
    <w:p w:rsidR="00585A9B" w:rsidRDefault="00585A9B" w:rsidP="008E146B">
      <w:pPr>
        <w:rPr>
          <w:rFonts w:ascii="仿宋_GB2312" w:eastAsia="仿宋_GB2312"/>
          <w:sz w:val="32"/>
          <w:szCs w:val="32"/>
        </w:rPr>
      </w:pPr>
    </w:p>
    <w:p w:rsidR="001776AA" w:rsidRDefault="001776AA" w:rsidP="008E146B">
      <w:pPr>
        <w:rPr>
          <w:rFonts w:ascii="仿宋_GB2312" w:eastAsia="仿宋_GB2312"/>
          <w:sz w:val="32"/>
          <w:szCs w:val="32"/>
        </w:rPr>
      </w:pPr>
    </w:p>
    <w:p w:rsidR="001776AA" w:rsidRPr="00280EA7" w:rsidRDefault="001776AA" w:rsidP="00280EA7">
      <w:pPr>
        <w:spacing w:line="360" w:lineRule="auto"/>
        <w:jc w:val="center"/>
        <w:rPr>
          <w:rFonts w:ascii="黑体" w:eastAsia="黑体"/>
          <w:b/>
          <w:sz w:val="44"/>
          <w:szCs w:val="44"/>
        </w:rPr>
      </w:pPr>
      <w:r>
        <w:rPr>
          <w:rFonts w:ascii="黑体" w:eastAsia="黑体" w:hint="eastAsia"/>
          <w:b/>
          <w:sz w:val="44"/>
          <w:szCs w:val="44"/>
        </w:rPr>
        <w:lastRenderedPageBreak/>
        <w:t>第三部分 关爱销售</w:t>
      </w:r>
    </w:p>
    <w:p w:rsidR="001776AA" w:rsidRDefault="001776AA" w:rsidP="008019D2">
      <w:pPr>
        <w:tabs>
          <w:tab w:val="left" w:pos="420"/>
        </w:tabs>
        <w:spacing w:line="360" w:lineRule="auto"/>
        <w:ind w:firstLineChars="200" w:firstLine="643"/>
        <w:jc w:val="left"/>
        <w:rPr>
          <w:b/>
          <w:sz w:val="32"/>
          <w:szCs w:val="32"/>
        </w:rPr>
      </w:pPr>
      <w:r>
        <w:rPr>
          <w:rFonts w:ascii="黑体" w:eastAsia="黑体" w:hAnsi="黑体" w:cs="黑体" w:hint="eastAsia"/>
          <w:b/>
          <w:sz w:val="32"/>
          <w:szCs w:val="32"/>
        </w:rPr>
        <w:t>一、</w:t>
      </w:r>
      <w:r>
        <w:rPr>
          <w:rFonts w:ascii="黑体" w:eastAsia="黑体" w:hAnsi="黑体" w:cs="黑体" w:hint="eastAsia"/>
          <w:b/>
          <w:color w:val="FF0000"/>
          <w:sz w:val="32"/>
          <w:szCs w:val="32"/>
        </w:rPr>
        <w:t>慧眼识珠</w:t>
      </w:r>
      <w:r>
        <w:rPr>
          <w:rFonts w:ascii="黑体" w:eastAsia="黑体" w:hAnsi="黑体" w:cs="黑体" w:hint="eastAsia"/>
          <w:b/>
          <w:sz w:val="32"/>
          <w:szCs w:val="32"/>
        </w:rPr>
        <w:t>——</w:t>
      </w:r>
      <w:r w:rsidR="00280EA7">
        <w:rPr>
          <w:rFonts w:ascii="黑体" w:eastAsia="黑体" w:hAnsi="黑体" w:cs="黑体" w:hint="eastAsia"/>
          <w:b/>
          <w:sz w:val="32"/>
          <w:szCs w:val="32"/>
        </w:rPr>
        <w:t>目标客户</w:t>
      </w:r>
    </w:p>
    <w:p w:rsidR="001776AA" w:rsidRDefault="001776AA" w:rsidP="001776AA">
      <w:pPr>
        <w:spacing w:line="360" w:lineRule="auto"/>
        <w:ind w:firstLineChars="200" w:firstLine="640"/>
        <w:rPr>
          <w:rFonts w:ascii="仿宋_GB2312" w:eastAsia="仿宋_GB2312"/>
          <w:sz w:val="32"/>
          <w:szCs w:val="32"/>
        </w:rPr>
      </w:pPr>
      <w:r>
        <w:rPr>
          <w:rFonts w:ascii="仿宋_GB2312" w:eastAsia="仿宋_GB2312" w:hint="eastAsia"/>
          <w:sz w:val="32"/>
          <w:szCs w:val="32"/>
        </w:rPr>
        <w:t>寻找目标客户群体是成功销售</w:t>
      </w:r>
      <w:r w:rsidR="00087E4C">
        <w:rPr>
          <w:rFonts w:ascii="仿宋_GB2312" w:eastAsia="仿宋_GB2312" w:hint="eastAsia"/>
          <w:sz w:val="32"/>
          <w:szCs w:val="32"/>
        </w:rPr>
        <w:t>的</w:t>
      </w:r>
      <w:r>
        <w:rPr>
          <w:rFonts w:ascii="仿宋_GB2312" w:eastAsia="仿宋_GB2312" w:hint="eastAsia"/>
          <w:sz w:val="32"/>
          <w:szCs w:val="32"/>
        </w:rPr>
        <w:t>开始，</w:t>
      </w:r>
      <w:r>
        <w:rPr>
          <w:rFonts w:ascii="仿宋_GB2312" w:eastAsia="仿宋_GB2312" w:hint="eastAsia"/>
          <w:color w:val="000000"/>
          <w:sz w:val="32"/>
          <w:szCs w:val="32"/>
        </w:rPr>
        <w:t>我们要力求短时间内在众多的客户资料中慧眼识珠，</w:t>
      </w:r>
      <w:r>
        <w:rPr>
          <w:rFonts w:ascii="仿宋_GB2312" w:eastAsia="仿宋_GB2312" w:hint="eastAsia"/>
          <w:sz w:val="32"/>
          <w:szCs w:val="32"/>
        </w:rPr>
        <w:t>才能使我们的销售做到有的放矢。</w:t>
      </w:r>
    </w:p>
    <w:p w:rsidR="001776AA" w:rsidRDefault="001776AA" w:rsidP="001776AA">
      <w:pPr>
        <w:numPr>
          <w:ilvl w:val="0"/>
          <w:numId w:val="18"/>
        </w:numPr>
        <w:tabs>
          <w:tab w:val="left" w:pos="600"/>
          <w:tab w:val="left" w:pos="720"/>
        </w:tabs>
        <w:spacing w:line="360" w:lineRule="auto"/>
        <w:rPr>
          <w:rFonts w:ascii="仿宋_GB2312" w:eastAsia="仿宋_GB2312"/>
          <w:bCs/>
          <w:color w:val="FF00FF"/>
          <w:sz w:val="32"/>
          <w:szCs w:val="32"/>
        </w:rPr>
      </w:pPr>
      <w:r>
        <w:rPr>
          <w:rFonts w:ascii="仿宋_GB2312" w:eastAsia="仿宋_GB2312" w:hint="eastAsia"/>
          <w:color w:val="FF00FF"/>
          <w:sz w:val="32"/>
          <w:szCs w:val="32"/>
        </w:rPr>
        <w:t>目标客户群体及需求分析：</w:t>
      </w:r>
    </w:p>
    <w:p w:rsidR="001776AA" w:rsidRDefault="001776AA" w:rsidP="001776AA">
      <w:pPr>
        <w:spacing w:line="360" w:lineRule="auto"/>
        <w:ind w:firstLineChars="196" w:firstLine="630"/>
        <w:rPr>
          <w:rFonts w:ascii="仿宋_GB2312" w:eastAsia="仿宋_GB2312"/>
          <w:sz w:val="32"/>
          <w:szCs w:val="32"/>
        </w:rPr>
      </w:pPr>
      <w:r>
        <w:rPr>
          <w:rFonts w:ascii="仿宋_GB2312" w:eastAsia="仿宋_GB2312" w:hint="eastAsia"/>
          <w:b/>
          <w:sz w:val="32"/>
          <w:szCs w:val="32"/>
        </w:rPr>
        <w:t>1、特定人群：</w:t>
      </w:r>
      <w:r>
        <w:rPr>
          <w:rFonts w:ascii="仿宋_GB2312" w:eastAsia="仿宋_GB2312" w:hint="eastAsia"/>
          <w:sz w:val="32"/>
          <w:szCs w:val="32"/>
        </w:rPr>
        <w:t>银行职员</w:t>
      </w:r>
    </w:p>
    <w:p w:rsidR="001776AA" w:rsidRDefault="001776AA" w:rsidP="001776AA">
      <w:pPr>
        <w:spacing w:line="360" w:lineRule="auto"/>
        <w:rPr>
          <w:rFonts w:ascii="仿宋_GB2312" w:eastAsia="仿宋_GB2312"/>
          <w:bCs/>
          <w:sz w:val="32"/>
          <w:szCs w:val="32"/>
        </w:rPr>
      </w:pPr>
      <w:r>
        <w:rPr>
          <w:rFonts w:ascii="仿宋_GB2312" w:eastAsia="仿宋_GB2312" w:hint="eastAsia"/>
          <w:b/>
          <w:sz w:val="32"/>
          <w:szCs w:val="32"/>
        </w:rPr>
        <w:t xml:space="preserve">    群体特点：</w:t>
      </w:r>
      <w:r>
        <w:rPr>
          <w:rFonts w:ascii="仿宋_GB2312" w:eastAsia="仿宋_GB2312" w:hint="eastAsia"/>
          <w:sz w:val="32"/>
          <w:szCs w:val="32"/>
        </w:rPr>
        <w:t>年龄集中在25-45岁</w:t>
      </w:r>
      <w:r>
        <w:rPr>
          <w:rFonts w:ascii="仿宋_GB2312" w:eastAsia="仿宋_GB2312" w:hint="eastAsia"/>
          <w:b/>
          <w:sz w:val="32"/>
          <w:szCs w:val="32"/>
        </w:rPr>
        <w:t>，</w:t>
      </w:r>
      <w:r>
        <w:rPr>
          <w:rFonts w:ascii="仿宋_GB2312" w:eastAsia="仿宋_GB2312" w:hint="eastAsia"/>
          <w:sz w:val="32"/>
          <w:szCs w:val="32"/>
        </w:rPr>
        <w:t>文化层次高，收入较理想，福利待遇好，具有优越感，工作压力大，</w:t>
      </w:r>
      <w:r w:rsidR="00F6577E">
        <w:rPr>
          <w:rFonts w:ascii="仿宋_GB2312" w:eastAsia="仿宋_GB2312" w:hint="eastAsia"/>
          <w:bCs/>
          <w:sz w:val="32"/>
          <w:szCs w:val="32"/>
        </w:rPr>
        <w:t>具有一定</w:t>
      </w:r>
      <w:r>
        <w:rPr>
          <w:rFonts w:ascii="仿宋_GB2312" w:eastAsia="仿宋_GB2312" w:hint="eastAsia"/>
          <w:bCs/>
          <w:sz w:val="32"/>
          <w:szCs w:val="32"/>
        </w:rPr>
        <w:t>的保险保障观念。</w:t>
      </w:r>
    </w:p>
    <w:p w:rsidR="001776AA" w:rsidRDefault="001776AA" w:rsidP="001776AA">
      <w:pPr>
        <w:spacing w:line="360" w:lineRule="auto"/>
        <w:ind w:firstLineChars="200" w:firstLine="643"/>
        <w:rPr>
          <w:rFonts w:ascii="仿宋_GB2312" w:eastAsia="仿宋_GB2312"/>
          <w:bCs/>
          <w:sz w:val="32"/>
          <w:szCs w:val="32"/>
        </w:rPr>
      </w:pPr>
      <w:r>
        <w:rPr>
          <w:rFonts w:ascii="仿宋_GB2312" w:eastAsia="仿宋_GB2312" w:hint="eastAsia"/>
          <w:b/>
          <w:sz w:val="32"/>
          <w:szCs w:val="32"/>
        </w:rPr>
        <w:t>沟通话题：</w:t>
      </w:r>
      <w:r>
        <w:rPr>
          <w:rFonts w:ascii="仿宋_GB2312" w:eastAsia="仿宋_GB2312" w:hint="eastAsia"/>
          <w:bCs/>
          <w:sz w:val="32"/>
          <w:szCs w:val="32"/>
        </w:rPr>
        <w:t>工作中找寻共同话题，健康保障人人需要，癌症高发人人自危。国寿心</w:t>
      </w:r>
      <w:r w:rsidR="00F6577E">
        <w:rPr>
          <w:rFonts w:ascii="仿宋_GB2312" w:eastAsia="仿宋_GB2312" w:hint="eastAsia"/>
          <w:bCs/>
          <w:sz w:val="32"/>
          <w:szCs w:val="32"/>
        </w:rPr>
        <w:t>、</w:t>
      </w:r>
      <w:r>
        <w:rPr>
          <w:rFonts w:ascii="仿宋_GB2312" w:eastAsia="仿宋_GB2312" w:hint="eastAsia"/>
          <w:bCs/>
          <w:sz w:val="32"/>
          <w:szCs w:val="32"/>
        </w:rPr>
        <w:t>战友情，国寿关爱产品第一时间把关爱送给银行职员，专业癌症保障计划，切切实实享关爱。</w:t>
      </w:r>
    </w:p>
    <w:p w:rsidR="001776AA" w:rsidRDefault="001776AA" w:rsidP="001776AA">
      <w:pPr>
        <w:spacing w:line="360" w:lineRule="auto"/>
        <w:ind w:firstLineChars="196" w:firstLine="630"/>
        <w:rPr>
          <w:rFonts w:ascii="仿宋_GB2312" w:eastAsia="仿宋_GB2312"/>
          <w:b/>
          <w:sz w:val="32"/>
          <w:szCs w:val="32"/>
        </w:rPr>
      </w:pPr>
      <w:r>
        <w:rPr>
          <w:rFonts w:ascii="仿宋_GB2312" w:eastAsia="仿宋_GB2312" w:hint="eastAsia"/>
          <w:b/>
          <w:sz w:val="32"/>
          <w:szCs w:val="32"/>
        </w:rPr>
        <w:t>2、资源客户</w:t>
      </w:r>
    </w:p>
    <w:p w:rsidR="001776AA" w:rsidRDefault="001776AA" w:rsidP="001776AA">
      <w:pPr>
        <w:numPr>
          <w:ilvl w:val="0"/>
          <w:numId w:val="19"/>
        </w:numPr>
        <w:tabs>
          <w:tab w:val="left" w:pos="720"/>
          <w:tab w:val="left" w:pos="6013"/>
        </w:tabs>
        <w:spacing w:line="360" w:lineRule="auto"/>
        <w:rPr>
          <w:rFonts w:ascii="仿宋_GB2312" w:eastAsia="仿宋_GB2312"/>
          <w:bCs/>
          <w:sz w:val="32"/>
          <w:szCs w:val="32"/>
        </w:rPr>
      </w:pPr>
      <w:r>
        <w:rPr>
          <w:rFonts w:ascii="仿宋_GB2312" w:eastAsia="仿宋_GB2312" w:hint="eastAsia"/>
          <w:bCs/>
          <w:sz w:val="32"/>
          <w:szCs w:val="32"/>
        </w:rPr>
        <w:t>只购买过分红产品，而无健康保障</w:t>
      </w:r>
      <w:r>
        <w:rPr>
          <w:rFonts w:ascii="仿宋_GB2312" w:eastAsia="仿宋_GB2312" w:hint="eastAsia"/>
          <w:bCs/>
          <w:sz w:val="32"/>
          <w:szCs w:val="32"/>
        </w:rPr>
        <w:tab/>
      </w:r>
    </w:p>
    <w:p w:rsidR="001776AA" w:rsidRDefault="006F7395" w:rsidP="001776AA">
      <w:pPr>
        <w:tabs>
          <w:tab w:val="left" w:pos="6013"/>
        </w:tabs>
        <w:spacing w:line="360" w:lineRule="auto"/>
        <w:ind w:left="360"/>
        <w:rPr>
          <w:rFonts w:ascii="仿宋_GB2312" w:eastAsia="仿宋_GB2312"/>
          <w:bCs/>
          <w:sz w:val="32"/>
          <w:szCs w:val="32"/>
        </w:rPr>
      </w:pPr>
      <w:r>
        <w:rPr>
          <w:rFonts w:ascii="仿宋_GB2312" w:eastAsia="仿宋_GB2312" w:hint="eastAsia"/>
          <w:bCs/>
          <w:sz w:val="32"/>
          <w:szCs w:val="32"/>
        </w:rPr>
        <w:t>分红保险人人需要</w:t>
      </w:r>
      <w:r w:rsidR="00CA2F4E">
        <w:rPr>
          <w:rFonts w:ascii="仿宋_GB2312" w:eastAsia="仿宋_GB2312" w:hint="eastAsia"/>
          <w:bCs/>
          <w:sz w:val="32"/>
          <w:szCs w:val="32"/>
        </w:rPr>
        <w:t>，健康保险更加重要</w:t>
      </w:r>
      <w:r w:rsidR="001776AA">
        <w:rPr>
          <w:rFonts w:ascii="仿宋_GB2312" w:eastAsia="仿宋_GB2312" w:hint="eastAsia"/>
          <w:bCs/>
          <w:sz w:val="32"/>
          <w:szCs w:val="32"/>
        </w:rPr>
        <w:t>。</w:t>
      </w:r>
    </w:p>
    <w:p w:rsidR="001776AA" w:rsidRDefault="001776AA" w:rsidP="001776AA">
      <w:pPr>
        <w:numPr>
          <w:ilvl w:val="0"/>
          <w:numId w:val="19"/>
        </w:numPr>
        <w:tabs>
          <w:tab w:val="left" w:pos="720"/>
          <w:tab w:val="left" w:pos="6013"/>
        </w:tabs>
        <w:spacing w:line="360" w:lineRule="auto"/>
        <w:rPr>
          <w:rFonts w:ascii="仿宋_GB2312" w:eastAsia="仿宋_GB2312"/>
          <w:bCs/>
          <w:sz w:val="32"/>
          <w:szCs w:val="32"/>
        </w:rPr>
      </w:pPr>
      <w:r>
        <w:rPr>
          <w:rFonts w:ascii="仿宋_GB2312" w:eastAsia="仿宋_GB2312" w:hint="eastAsia"/>
          <w:bCs/>
          <w:sz w:val="32"/>
          <w:szCs w:val="32"/>
        </w:rPr>
        <w:t>曾经购买过健康保险，额度</w:t>
      </w:r>
      <w:r>
        <w:rPr>
          <w:rFonts w:ascii="仿宋_GB2312" w:eastAsia="仿宋_GB2312"/>
          <w:bCs/>
          <w:sz w:val="32"/>
          <w:szCs w:val="32"/>
        </w:rPr>
        <w:t>≤</w:t>
      </w:r>
      <w:r>
        <w:rPr>
          <w:rFonts w:ascii="仿宋_GB2312" w:eastAsia="仿宋_GB2312" w:hint="eastAsia"/>
          <w:bCs/>
          <w:sz w:val="32"/>
          <w:szCs w:val="32"/>
        </w:rPr>
        <w:t>10万；</w:t>
      </w:r>
      <w:r>
        <w:rPr>
          <w:rFonts w:ascii="仿宋_GB2312" w:eastAsia="仿宋_GB2312" w:hint="eastAsia"/>
          <w:bCs/>
          <w:sz w:val="32"/>
          <w:szCs w:val="32"/>
        </w:rPr>
        <w:tab/>
      </w:r>
    </w:p>
    <w:p w:rsidR="001776AA" w:rsidRDefault="001776AA" w:rsidP="001776AA">
      <w:pPr>
        <w:tabs>
          <w:tab w:val="left" w:pos="6013"/>
        </w:tabs>
        <w:spacing w:line="360" w:lineRule="auto"/>
        <w:ind w:left="360"/>
        <w:rPr>
          <w:rFonts w:ascii="仿宋_GB2312" w:eastAsia="仿宋_GB2312"/>
          <w:bCs/>
          <w:sz w:val="32"/>
          <w:szCs w:val="32"/>
        </w:rPr>
      </w:pPr>
      <w:r>
        <w:rPr>
          <w:rFonts w:ascii="仿宋_GB2312" w:eastAsia="仿宋_GB2312" w:hint="eastAsia"/>
          <w:bCs/>
          <w:sz w:val="32"/>
          <w:szCs w:val="32"/>
        </w:rPr>
        <w:t>健康保险人人需要，大病保额重在买足。</w:t>
      </w:r>
    </w:p>
    <w:p w:rsidR="001776AA" w:rsidRDefault="001776AA" w:rsidP="001776AA">
      <w:pPr>
        <w:numPr>
          <w:ilvl w:val="0"/>
          <w:numId w:val="19"/>
        </w:numPr>
        <w:tabs>
          <w:tab w:val="left" w:pos="720"/>
          <w:tab w:val="left" w:pos="6013"/>
        </w:tabs>
        <w:spacing w:line="360" w:lineRule="auto"/>
        <w:rPr>
          <w:rFonts w:ascii="仿宋_GB2312" w:eastAsia="仿宋_GB2312"/>
          <w:bCs/>
          <w:sz w:val="32"/>
          <w:szCs w:val="32"/>
        </w:rPr>
      </w:pPr>
      <w:r>
        <w:rPr>
          <w:rFonts w:ascii="仿宋_GB2312" w:eastAsia="仿宋_GB2312" w:hint="eastAsia"/>
          <w:bCs/>
          <w:sz w:val="32"/>
          <w:szCs w:val="32"/>
        </w:rPr>
        <w:t>已经满期未曾转保的客户；</w:t>
      </w:r>
    </w:p>
    <w:p w:rsidR="001776AA" w:rsidRDefault="001776AA" w:rsidP="001776AA">
      <w:pPr>
        <w:spacing w:line="360" w:lineRule="auto"/>
        <w:ind w:left="360"/>
        <w:rPr>
          <w:rFonts w:ascii="仿宋_GB2312" w:eastAsia="仿宋_GB2312"/>
          <w:bCs/>
          <w:sz w:val="32"/>
          <w:szCs w:val="32"/>
        </w:rPr>
      </w:pPr>
      <w:r>
        <w:rPr>
          <w:rFonts w:ascii="仿宋_GB2312" w:eastAsia="仿宋_GB2312" w:hint="eastAsia"/>
          <w:bCs/>
          <w:sz w:val="32"/>
          <w:szCs w:val="32"/>
        </w:rPr>
        <w:t>专为银保老客户设计的专属癌症保险计划。</w:t>
      </w:r>
    </w:p>
    <w:p w:rsidR="001776AA" w:rsidRDefault="001776AA" w:rsidP="001776AA">
      <w:pPr>
        <w:spacing w:line="360" w:lineRule="auto"/>
        <w:ind w:firstLineChars="196" w:firstLine="630"/>
        <w:rPr>
          <w:rFonts w:ascii="仿宋_GB2312" w:eastAsia="仿宋_GB2312"/>
          <w:b/>
          <w:sz w:val="32"/>
          <w:szCs w:val="32"/>
        </w:rPr>
      </w:pPr>
      <w:r>
        <w:rPr>
          <w:rFonts w:ascii="仿宋_GB2312" w:eastAsia="仿宋_GB2312" w:hint="eastAsia"/>
          <w:b/>
          <w:sz w:val="32"/>
          <w:szCs w:val="32"/>
        </w:rPr>
        <w:t>3、缘故客户</w:t>
      </w:r>
    </w:p>
    <w:p w:rsidR="001776AA" w:rsidRDefault="001776AA" w:rsidP="001776AA">
      <w:pPr>
        <w:numPr>
          <w:ilvl w:val="0"/>
          <w:numId w:val="19"/>
        </w:numPr>
        <w:tabs>
          <w:tab w:val="left" w:pos="720"/>
          <w:tab w:val="left" w:pos="6013"/>
        </w:tabs>
        <w:spacing w:line="360" w:lineRule="auto"/>
        <w:rPr>
          <w:rFonts w:ascii="仿宋_GB2312" w:eastAsia="仿宋_GB2312"/>
          <w:bCs/>
          <w:sz w:val="32"/>
          <w:szCs w:val="32"/>
        </w:rPr>
      </w:pPr>
      <w:r>
        <w:rPr>
          <w:rFonts w:ascii="仿宋_GB2312" w:eastAsia="仿宋_GB2312" w:hint="eastAsia"/>
          <w:bCs/>
          <w:sz w:val="32"/>
          <w:szCs w:val="32"/>
        </w:rPr>
        <w:lastRenderedPageBreak/>
        <w:t>最亲的家人、亲戚、朋友、同学、邻居</w:t>
      </w:r>
    </w:p>
    <w:p w:rsidR="008019D2" w:rsidRDefault="008019D2" w:rsidP="008019D2">
      <w:pPr>
        <w:tabs>
          <w:tab w:val="left" w:pos="6013"/>
        </w:tabs>
        <w:spacing w:line="360" w:lineRule="auto"/>
        <w:ind w:left="360"/>
        <w:rPr>
          <w:rFonts w:ascii="仿宋_GB2312" w:eastAsia="仿宋_GB2312"/>
          <w:bCs/>
          <w:sz w:val="32"/>
          <w:szCs w:val="32"/>
        </w:rPr>
      </w:pPr>
      <w:r>
        <w:rPr>
          <w:rFonts w:ascii="仿宋_GB2312" w:eastAsia="仿宋_GB2312" w:hint="eastAsia"/>
          <w:bCs/>
          <w:sz w:val="32"/>
          <w:szCs w:val="32"/>
        </w:rPr>
        <w:t>为银行员工做的专业癌症保障计划，能够买到就是赚到。</w:t>
      </w:r>
    </w:p>
    <w:p w:rsidR="001776AA" w:rsidRPr="008019D2" w:rsidRDefault="001776AA" w:rsidP="008019D2">
      <w:pPr>
        <w:tabs>
          <w:tab w:val="left" w:pos="6013"/>
        </w:tabs>
        <w:spacing w:line="360" w:lineRule="auto"/>
        <w:ind w:left="360"/>
        <w:rPr>
          <w:rFonts w:ascii="仿宋_GB2312" w:eastAsia="仿宋_GB2312"/>
          <w:bCs/>
          <w:sz w:val="32"/>
          <w:szCs w:val="32"/>
        </w:rPr>
      </w:pPr>
      <w:r>
        <w:rPr>
          <w:rFonts w:ascii="黑体" w:eastAsia="黑体" w:hAnsi="黑体" w:cs="黑体" w:hint="eastAsia"/>
          <w:b/>
          <w:sz w:val="32"/>
          <w:szCs w:val="32"/>
        </w:rPr>
        <w:t>二、</w:t>
      </w:r>
      <w:r>
        <w:rPr>
          <w:rFonts w:ascii="黑体" w:eastAsia="黑体" w:hAnsi="黑体" w:cs="黑体" w:hint="eastAsia"/>
          <w:b/>
          <w:color w:val="FF0000"/>
          <w:sz w:val="32"/>
          <w:szCs w:val="32"/>
        </w:rPr>
        <w:t>行销锦囊</w:t>
      </w:r>
      <w:r>
        <w:rPr>
          <w:rFonts w:ascii="黑体" w:eastAsia="黑体" w:hAnsi="黑体" w:cs="黑体" w:hint="eastAsia"/>
          <w:b/>
          <w:sz w:val="32"/>
          <w:szCs w:val="32"/>
        </w:rPr>
        <w:t>——销售流程</w:t>
      </w:r>
      <w:r w:rsidR="00280EA7">
        <w:rPr>
          <w:rFonts w:ascii="黑体" w:eastAsia="黑体" w:hAnsi="黑体" w:cs="黑体" w:hint="eastAsia"/>
          <w:b/>
          <w:sz w:val="32"/>
          <w:szCs w:val="32"/>
        </w:rPr>
        <w:t>与</w:t>
      </w:r>
      <w:r>
        <w:rPr>
          <w:rFonts w:ascii="黑体" w:eastAsia="黑体" w:hAnsi="黑体" w:cs="黑体" w:hint="eastAsia"/>
          <w:b/>
          <w:sz w:val="32"/>
          <w:szCs w:val="32"/>
        </w:rPr>
        <w:t>话术</w:t>
      </w:r>
    </w:p>
    <w:p w:rsidR="001776AA" w:rsidRDefault="001776AA" w:rsidP="001776AA">
      <w:pPr>
        <w:numPr>
          <w:ilvl w:val="0"/>
          <w:numId w:val="18"/>
        </w:numPr>
        <w:tabs>
          <w:tab w:val="left" w:pos="600"/>
          <w:tab w:val="left" w:pos="720"/>
        </w:tabs>
        <w:spacing w:line="360" w:lineRule="auto"/>
        <w:rPr>
          <w:rFonts w:ascii="仿宋_GB2312" w:eastAsia="仿宋_GB2312"/>
          <w:color w:val="FF00FF"/>
          <w:sz w:val="32"/>
          <w:szCs w:val="32"/>
        </w:rPr>
      </w:pPr>
      <w:r>
        <w:rPr>
          <w:rFonts w:ascii="仿宋_GB2312" w:eastAsia="仿宋_GB2312" w:hint="eastAsia"/>
          <w:color w:val="FF00FF"/>
          <w:sz w:val="32"/>
          <w:szCs w:val="32"/>
        </w:rPr>
        <w:t>爱在心间——五步销售流程</w:t>
      </w:r>
    </w:p>
    <w:p w:rsidR="001776AA" w:rsidRDefault="001776AA" w:rsidP="001776AA">
      <w:pPr>
        <w:tabs>
          <w:tab w:val="left" w:pos="6013"/>
        </w:tabs>
        <w:spacing w:line="360" w:lineRule="auto"/>
        <w:ind w:firstLineChars="200" w:firstLine="640"/>
        <w:rPr>
          <w:rFonts w:ascii="仿宋_GB2312" w:eastAsia="仿宋_GB2312"/>
          <w:bCs/>
          <w:sz w:val="32"/>
          <w:szCs w:val="32"/>
        </w:rPr>
      </w:pPr>
      <w:r>
        <w:rPr>
          <w:rFonts w:ascii="仿宋_GB2312" w:eastAsia="仿宋_GB2312" w:hint="eastAsia"/>
          <w:bCs/>
          <w:sz w:val="32"/>
          <w:szCs w:val="32"/>
        </w:rPr>
        <w:t>人人熟练掌握销售逻辑——“五指”联想记忆</w:t>
      </w:r>
    </w:p>
    <w:p w:rsidR="001776AA" w:rsidRDefault="001776AA" w:rsidP="001776AA">
      <w:pPr>
        <w:spacing w:line="360" w:lineRule="auto"/>
        <w:ind w:left="640" w:hangingChars="200" w:hanging="640"/>
        <w:rPr>
          <w:rFonts w:ascii="仿宋_GB2312" w:eastAsia="仿宋_GB2312"/>
          <w:sz w:val="32"/>
          <w:szCs w:val="32"/>
        </w:rPr>
      </w:pPr>
      <w:r>
        <w:rPr>
          <w:rFonts w:ascii="仿宋_GB2312" w:eastAsia="仿宋_GB2312" w:hint="eastAsia"/>
          <w:noProof/>
          <w:color w:val="FF00FF"/>
          <w:sz w:val="32"/>
          <w:szCs w:val="32"/>
        </w:rPr>
        <w:drawing>
          <wp:inline distT="0" distB="0" distL="0" distR="0" wp14:anchorId="563B95B2" wp14:editId="46EAABA0">
            <wp:extent cx="5276850" cy="254317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543175"/>
                    </a:xfrm>
                    <a:prstGeom prst="rect">
                      <a:avLst/>
                    </a:prstGeom>
                    <a:noFill/>
                    <a:ln>
                      <a:noFill/>
                    </a:ln>
                  </pic:spPr>
                </pic:pic>
              </a:graphicData>
            </a:graphic>
          </wp:inline>
        </w:drawing>
      </w:r>
      <w:r>
        <w:rPr>
          <w:rFonts w:ascii="仿宋_GB2312" w:eastAsia="仿宋_GB2312" w:hint="eastAsia"/>
          <w:b/>
          <w:bCs/>
          <w:sz w:val="32"/>
          <w:szCs w:val="32"/>
        </w:rPr>
        <w:t>1、热点话题切入健康</w:t>
      </w:r>
    </w:p>
    <w:p w:rsidR="001776AA" w:rsidRDefault="00280EA7" w:rsidP="001776AA">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一：</w:t>
      </w:r>
      <w:r w:rsidR="001776AA">
        <w:rPr>
          <w:rFonts w:ascii="仿宋_GB2312" w:eastAsia="仿宋_GB2312" w:hint="eastAsia"/>
          <w:sz w:val="32"/>
          <w:szCs w:val="32"/>
        </w:rPr>
        <w:t>人这一辈子到底什么是最最重要缺一不可的？（ 在A4纸上写： 100000000000000 …… ）每个人的健康就像这个1，一旦倒下，后面再多0都失去了意义！所以我们总希望家里每一个成员都永远健康无忧! 但今天健康不代表明天还健康，不代表10年后依然像今天这样！</w:t>
      </w:r>
    </w:p>
    <w:p w:rsidR="001776AA" w:rsidRDefault="00280EA7" w:rsidP="001776AA">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二：</w:t>
      </w:r>
      <w:r w:rsidR="001776AA">
        <w:rPr>
          <w:rFonts w:ascii="仿宋_GB2312" w:eastAsia="仿宋_GB2312" w:hint="eastAsia"/>
          <w:sz w:val="32"/>
          <w:szCs w:val="32"/>
        </w:rPr>
        <w:t>周立波就健康话题曾说到：这个世界上95%的人是病死的，只有5%的人是老死的！每个人都绝对不要心存侥幸，不要盲目乐观，今天在医院的人昨天还跟你我是一样的心态！他还调侃80%的人会把积攒下来的钱在离开这个世界的最后一年全部交给医院！</w:t>
      </w:r>
    </w:p>
    <w:p w:rsidR="001776AA" w:rsidRDefault="001776AA" w:rsidP="001776AA">
      <w:pPr>
        <w:spacing w:line="360" w:lineRule="auto"/>
        <w:ind w:firstLineChars="200" w:firstLine="643"/>
        <w:rPr>
          <w:rFonts w:ascii="仿宋_GB2312" w:eastAsia="仿宋_GB2312"/>
          <w:sz w:val="32"/>
          <w:szCs w:val="32"/>
        </w:rPr>
      </w:pPr>
      <w:r>
        <w:rPr>
          <w:rFonts w:ascii="仿宋_GB2312" w:eastAsia="仿宋_GB2312" w:hint="eastAsia"/>
          <w:b/>
          <w:bCs/>
          <w:sz w:val="32"/>
          <w:szCs w:val="32"/>
        </w:rPr>
        <w:lastRenderedPageBreak/>
        <w:t xml:space="preserve">2、转入亚健康    </w:t>
      </w:r>
    </w:p>
    <w:p w:rsidR="001776AA" w:rsidRDefault="00280EA7" w:rsidP="001776AA">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一：</w:t>
      </w:r>
      <w:r w:rsidR="001776AA">
        <w:rPr>
          <w:rFonts w:ascii="仿宋_GB2312" w:eastAsia="仿宋_GB2312" w:hint="eastAsia"/>
          <w:sz w:val="32"/>
          <w:szCs w:val="32"/>
        </w:rPr>
        <w:t>世界卫生组织公布：70%的人处于亚健康状态，随时面临疾病的威胁，生病是迟早的事！而每个家庭的任何一个成员，一旦生病，尤其是重大疾病，就会牵连整个家庭，甚至整个家族。特别是癌症，现在成为最大的威胁（交流身边典型案例，引起共鸣）。</w:t>
      </w:r>
    </w:p>
    <w:p w:rsidR="001776AA" w:rsidRDefault="00280EA7" w:rsidP="001776AA">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二：</w:t>
      </w:r>
      <w:r w:rsidR="001776AA">
        <w:rPr>
          <w:rFonts w:ascii="仿宋_GB2312" w:eastAsia="仿宋_GB2312" w:hint="eastAsia"/>
          <w:sz w:val="32"/>
          <w:szCs w:val="32"/>
        </w:rPr>
        <w:t>环境污染、不良生活方式、精神压力大让我们大部分人处于亚健康状态（交流个人日常的一些感受）。亚健康是大多数慢性疾病的病前状态，大多数恶性</w:t>
      </w:r>
      <w:hyperlink r:id="rId12" w:history="1">
        <w:r w:rsidR="001776AA">
          <w:rPr>
            <w:rFonts w:ascii="仿宋_GB2312" w:eastAsia="仿宋_GB2312" w:hint="eastAsia"/>
            <w:sz w:val="32"/>
            <w:szCs w:val="32"/>
          </w:rPr>
          <w:t>肿瘤</w:t>
        </w:r>
      </w:hyperlink>
      <w:r w:rsidR="001776AA">
        <w:rPr>
          <w:rFonts w:ascii="仿宋_GB2312" w:eastAsia="仿宋_GB2312" w:hint="eastAsia"/>
          <w:sz w:val="32"/>
          <w:szCs w:val="32"/>
        </w:rPr>
        <w:t>都是从亚健康人群转入的。现在中国癌情汹涌，2013年4月13日《中国新闻周刊》报道，每6分钟1人确诊患癌。每天有8550人成为癌症患者，想想真是让人惊心！</w:t>
      </w:r>
    </w:p>
    <w:p w:rsidR="001776AA" w:rsidRDefault="001776AA" w:rsidP="001776AA">
      <w:pPr>
        <w:spacing w:line="360" w:lineRule="auto"/>
        <w:ind w:firstLineChars="200" w:firstLine="643"/>
        <w:rPr>
          <w:rFonts w:ascii="仿宋_GB2312" w:eastAsia="仿宋_GB2312"/>
          <w:b/>
          <w:bCs/>
          <w:sz w:val="32"/>
          <w:szCs w:val="32"/>
        </w:rPr>
      </w:pPr>
      <w:r>
        <w:rPr>
          <w:rFonts w:ascii="仿宋_GB2312" w:eastAsia="仿宋_GB2312" w:hint="eastAsia"/>
          <w:b/>
          <w:bCs/>
          <w:sz w:val="32"/>
          <w:szCs w:val="32"/>
        </w:rPr>
        <w:t>3、引入三种方法</w:t>
      </w:r>
    </w:p>
    <w:p w:rsidR="001776AA" w:rsidRDefault="001776AA" w:rsidP="001776AA">
      <w:pPr>
        <w:spacing w:line="360" w:lineRule="auto"/>
        <w:ind w:firstLineChars="200" w:firstLine="643"/>
        <w:rPr>
          <w:rFonts w:ascii="仿宋_GB2312" w:eastAsia="仿宋_GB2312"/>
          <w:b/>
          <w:bCs/>
          <w:sz w:val="32"/>
          <w:szCs w:val="32"/>
        </w:rPr>
      </w:pPr>
      <w:r>
        <w:rPr>
          <w:rFonts w:ascii="仿宋_GB2312" w:eastAsia="仿宋_GB2312" w:hint="eastAsia"/>
          <w:b/>
          <w:bCs/>
          <w:sz w:val="32"/>
          <w:szCs w:val="32"/>
        </w:rPr>
        <w:t>画图说明：</w:t>
      </w:r>
    </w:p>
    <w:p w:rsidR="001776AA" w:rsidRDefault="001776AA" w:rsidP="001776AA">
      <w:pPr>
        <w:spacing w:line="360" w:lineRule="auto"/>
        <w:rPr>
          <w:rFonts w:ascii="仿宋_GB2312" w:eastAsia="仿宋_GB2312"/>
          <w:b/>
          <w:bCs/>
          <w:sz w:val="32"/>
          <w:szCs w:val="32"/>
        </w:rPr>
      </w:pPr>
      <w:r>
        <w:rPr>
          <w:rFonts w:ascii="仿宋_GB2312" w:eastAsia="仿宋_GB2312" w:hint="eastAsia"/>
          <w:b/>
          <w:bCs/>
          <w:noProof/>
          <w:sz w:val="32"/>
          <w:szCs w:val="32"/>
        </w:rPr>
        <w:drawing>
          <wp:inline distT="0" distB="0" distL="0" distR="0" wp14:anchorId="33C6EA6C" wp14:editId="711C0E25">
            <wp:extent cx="5238750" cy="17621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0" cy="1762125"/>
                    </a:xfrm>
                    <a:prstGeom prst="rect">
                      <a:avLst/>
                    </a:prstGeom>
                    <a:noFill/>
                    <a:ln>
                      <a:noFill/>
                    </a:ln>
                  </pic:spPr>
                </pic:pic>
              </a:graphicData>
            </a:graphic>
          </wp:inline>
        </w:drawing>
      </w:r>
    </w:p>
    <w:p w:rsidR="001776AA" w:rsidRDefault="00280EA7" w:rsidP="001776AA">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：（配合画图）</w:t>
      </w:r>
      <w:r w:rsidR="001776AA">
        <w:rPr>
          <w:rFonts w:ascii="仿宋_GB2312" w:eastAsia="仿宋_GB2312" w:hint="eastAsia"/>
          <w:sz w:val="32"/>
          <w:szCs w:val="32"/>
        </w:rPr>
        <w:sym w:font="Wingdings" w:char="F081"/>
      </w:r>
      <w:r w:rsidR="001776AA">
        <w:rPr>
          <w:rFonts w:ascii="仿宋_GB2312" w:eastAsia="仿宋_GB2312" w:hint="eastAsia"/>
          <w:sz w:val="32"/>
          <w:szCs w:val="32"/>
        </w:rPr>
        <w:t>这是我们的生命线，人从一出生到老，一直都在消费；</w:t>
      </w:r>
      <w:r w:rsidR="001776AA">
        <w:rPr>
          <w:rFonts w:ascii="仿宋_GB2312" w:eastAsia="仿宋_GB2312" w:hint="eastAsia"/>
          <w:sz w:val="32"/>
          <w:szCs w:val="32"/>
        </w:rPr>
        <w:sym w:font="Wingdings" w:char="F082"/>
      </w:r>
      <w:r w:rsidR="001776AA">
        <w:rPr>
          <w:rFonts w:ascii="仿宋_GB2312" w:eastAsia="仿宋_GB2312" w:hint="eastAsia"/>
          <w:sz w:val="32"/>
          <w:szCs w:val="32"/>
        </w:rPr>
        <w:t>可是我们挣钱的时间有限，还得支出子女的教育和顾及自身的养老；</w:t>
      </w:r>
      <w:r w:rsidR="001776AA">
        <w:rPr>
          <w:rFonts w:ascii="仿宋_GB2312" w:eastAsia="仿宋_GB2312" w:hint="eastAsia"/>
          <w:sz w:val="32"/>
          <w:szCs w:val="32"/>
        </w:rPr>
        <w:sym w:font="Wingdings" w:char="F083"/>
      </w:r>
      <w:r w:rsidR="001776AA">
        <w:rPr>
          <w:rFonts w:ascii="仿宋_GB2312" w:eastAsia="仿宋_GB2312" w:hint="eastAsia"/>
          <w:sz w:val="32"/>
          <w:szCs w:val="32"/>
        </w:rPr>
        <w:t>就在这短短的三十年中，我们还不一定能保证安定的挣到钱，因为疾病和意外随</w:t>
      </w:r>
      <w:r w:rsidR="001776AA">
        <w:rPr>
          <w:rFonts w:ascii="仿宋_GB2312" w:eastAsia="仿宋_GB2312" w:hint="eastAsia"/>
          <w:sz w:val="32"/>
          <w:szCs w:val="32"/>
        </w:rPr>
        <w:lastRenderedPageBreak/>
        <w:t>时会不期而至，当它们来临，我们所有的美好期望都会化为泡影。比如现在最为常发的癌症，不仅影响自己，更给家庭带来沉重负担。</w:t>
      </w:r>
      <w:r w:rsidR="001776AA">
        <w:rPr>
          <w:rFonts w:ascii="仿宋_GB2312" w:eastAsia="仿宋_GB2312" w:hint="eastAsia"/>
          <w:b/>
          <w:bCs/>
          <w:sz w:val="32"/>
          <w:szCs w:val="32"/>
        </w:rPr>
        <w:t>（引入三种办法）</w:t>
      </w:r>
      <w:r w:rsidR="00DD148C">
        <w:rPr>
          <w:rFonts w:ascii="仿宋_GB2312" w:eastAsia="仿宋_GB2312" w:hint="eastAsia"/>
          <w:sz w:val="32"/>
          <w:szCs w:val="32"/>
        </w:rPr>
        <w:t>既然这是人人无法回避的问题，我们需要为自己和家人</w:t>
      </w:r>
      <w:r w:rsidR="001776AA">
        <w:rPr>
          <w:rFonts w:ascii="仿宋_GB2312" w:eastAsia="仿宋_GB2312" w:hint="eastAsia"/>
          <w:sz w:val="32"/>
          <w:szCs w:val="32"/>
        </w:rPr>
        <w:t>准备</w:t>
      </w:r>
      <w:r w:rsidR="00DD148C">
        <w:rPr>
          <w:rFonts w:ascii="仿宋_GB2312" w:eastAsia="仿宋_GB2312" w:hint="eastAsia"/>
          <w:sz w:val="32"/>
          <w:szCs w:val="32"/>
        </w:rPr>
        <w:t>一笔</w:t>
      </w:r>
      <w:r w:rsidR="001776AA">
        <w:rPr>
          <w:rFonts w:ascii="仿宋_GB2312" w:eastAsia="仿宋_GB2312" w:hint="eastAsia"/>
          <w:sz w:val="32"/>
          <w:szCs w:val="32"/>
        </w:rPr>
        <w:t>健康基金。假设治疗癌症需要</w:t>
      </w:r>
      <w:r w:rsidR="00F557AC">
        <w:rPr>
          <w:rFonts w:ascii="仿宋_GB2312" w:eastAsia="仿宋_GB2312" w:hint="eastAsia"/>
          <w:sz w:val="32"/>
          <w:szCs w:val="32"/>
        </w:rPr>
        <w:t>20</w:t>
      </w:r>
      <w:r w:rsidR="001776AA">
        <w:rPr>
          <w:rFonts w:ascii="仿宋_GB2312" w:eastAsia="仿宋_GB2312" w:hint="eastAsia"/>
          <w:sz w:val="32"/>
          <w:szCs w:val="32"/>
        </w:rPr>
        <w:t>万</w:t>
      </w:r>
      <w:r w:rsidR="00F557AC">
        <w:rPr>
          <w:rFonts w:ascii="仿宋_GB2312" w:eastAsia="仿宋_GB2312" w:hint="eastAsia"/>
          <w:sz w:val="32"/>
          <w:szCs w:val="32"/>
        </w:rPr>
        <w:t>元</w:t>
      </w:r>
      <w:r w:rsidR="001776AA">
        <w:rPr>
          <w:rFonts w:ascii="仿宋_GB2312" w:eastAsia="仿宋_GB2312" w:hint="eastAsia"/>
          <w:sz w:val="32"/>
          <w:szCs w:val="32"/>
        </w:rPr>
        <w:t>，有三种方案准备资金，第一：一次性放</w:t>
      </w:r>
      <w:r w:rsidR="00F557AC">
        <w:rPr>
          <w:rFonts w:ascii="仿宋_GB2312" w:eastAsia="仿宋_GB2312" w:hint="eastAsia"/>
          <w:sz w:val="32"/>
          <w:szCs w:val="32"/>
        </w:rPr>
        <w:t>20</w:t>
      </w:r>
      <w:r w:rsidR="001776AA">
        <w:rPr>
          <w:rFonts w:ascii="仿宋_GB2312" w:eastAsia="仿宋_GB2312" w:hint="eastAsia"/>
          <w:sz w:val="32"/>
          <w:szCs w:val="32"/>
        </w:rPr>
        <w:t>万</w:t>
      </w:r>
      <w:r w:rsidR="00F557AC">
        <w:rPr>
          <w:rFonts w:ascii="仿宋_GB2312" w:eastAsia="仿宋_GB2312" w:hint="eastAsia"/>
          <w:sz w:val="32"/>
          <w:szCs w:val="32"/>
        </w:rPr>
        <w:t>元</w:t>
      </w:r>
      <w:r w:rsidR="001776AA">
        <w:rPr>
          <w:rFonts w:ascii="仿宋_GB2312" w:eastAsia="仿宋_GB2312" w:hint="eastAsia"/>
          <w:sz w:val="32"/>
          <w:szCs w:val="32"/>
        </w:rPr>
        <w:t>解决后顾之忧，第二：20年不间断</w:t>
      </w:r>
      <w:r w:rsidR="00585A9B">
        <w:rPr>
          <w:rFonts w:ascii="仿宋_GB2312" w:eastAsia="仿宋_GB2312" w:hint="eastAsia"/>
          <w:sz w:val="32"/>
          <w:szCs w:val="32"/>
        </w:rPr>
        <w:t>，每年攒钱</w:t>
      </w:r>
      <w:r w:rsidR="00F557AC">
        <w:rPr>
          <w:rFonts w:ascii="仿宋_GB2312" w:eastAsia="仿宋_GB2312" w:hint="eastAsia"/>
          <w:sz w:val="32"/>
          <w:szCs w:val="32"/>
        </w:rPr>
        <w:t>1</w:t>
      </w:r>
      <w:r w:rsidR="001776AA">
        <w:rPr>
          <w:rFonts w:ascii="仿宋_GB2312" w:eastAsia="仿宋_GB2312" w:hint="eastAsia"/>
          <w:sz w:val="32"/>
          <w:szCs w:val="32"/>
        </w:rPr>
        <w:t>万</w:t>
      </w:r>
      <w:r w:rsidR="00F557AC">
        <w:rPr>
          <w:rFonts w:ascii="仿宋_GB2312" w:eastAsia="仿宋_GB2312" w:hint="eastAsia"/>
          <w:sz w:val="32"/>
          <w:szCs w:val="32"/>
        </w:rPr>
        <w:t>元</w:t>
      </w:r>
      <w:r w:rsidR="001776AA">
        <w:rPr>
          <w:rFonts w:ascii="仿宋_GB2312" w:eastAsia="仿宋_GB2312" w:hint="eastAsia"/>
          <w:sz w:val="32"/>
          <w:szCs w:val="32"/>
        </w:rPr>
        <w:t>。第三：</w:t>
      </w:r>
      <w:r w:rsidR="00585A9B">
        <w:rPr>
          <w:rFonts w:ascii="仿宋_GB2312" w:eastAsia="仿宋_GB2312" w:hint="eastAsia"/>
          <w:sz w:val="32"/>
          <w:szCs w:val="32"/>
        </w:rPr>
        <w:t>购买关爱产品</w:t>
      </w:r>
      <w:r w:rsidR="001776AA">
        <w:rPr>
          <w:rFonts w:ascii="仿宋_GB2312" w:eastAsia="仿宋_GB2312" w:hint="eastAsia"/>
          <w:sz w:val="32"/>
          <w:szCs w:val="32"/>
        </w:rPr>
        <w:t>，把健康风险</w:t>
      </w:r>
      <w:r w:rsidR="00F557AC">
        <w:rPr>
          <w:rFonts w:ascii="仿宋_GB2312" w:eastAsia="仿宋_GB2312" w:hint="eastAsia"/>
          <w:sz w:val="32"/>
          <w:szCs w:val="32"/>
        </w:rPr>
        <w:t>和家人的担忧全部</w:t>
      </w:r>
      <w:r w:rsidR="001776AA">
        <w:rPr>
          <w:rFonts w:ascii="仿宋_GB2312" w:eastAsia="仿宋_GB2312" w:hint="eastAsia"/>
          <w:sz w:val="32"/>
          <w:szCs w:val="32"/>
        </w:rPr>
        <w:t>转嫁给保险公司，从首付第一笔保费180天后立即全权拥有</w:t>
      </w:r>
      <w:r w:rsidR="00F557AC">
        <w:rPr>
          <w:rFonts w:ascii="仿宋_GB2312" w:eastAsia="仿宋_GB2312" w:hint="eastAsia"/>
          <w:sz w:val="32"/>
          <w:szCs w:val="32"/>
        </w:rPr>
        <w:t>20</w:t>
      </w:r>
      <w:r w:rsidR="009F59A7">
        <w:rPr>
          <w:rFonts w:ascii="仿宋_GB2312" w:eastAsia="仿宋_GB2312" w:hint="eastAsia"/>
          <w:sz w:val="32"/>
          <w:szCs w:val="32"/>
        </w:rPr>
        <w:t>万癌症保障</w:t>
      </w:r>
      <w:bookmarkStart w:id="2" w:name="_GoBack"/>
      <w:bookmarkEnd w:id="2"/>
      <w:r w:rsidR="001776AA">
        <w:rPr>
          <w:rFonts w:ascii="仿宋_GB2312" w:eastAsia="仿宋_GB2312" w:hint="eastAsia"/>
          <w:sz w:val="32"/>
          <w:szCs w:val="32"/>
        </w:rPr>
        <w:t>。您会选择哪一种呢？。。。</w:t>
      </w:r>
    </w:p>
    <w:p w:rsidR="001776AA" w:rsidRDefault="001776AA" w:rsidP="001776AA">
      <w:pPr>
        <w:numPr>
          <w:ilvl w:val="0"/>
          <w:numId w:val="20"/>
        </w:numPr>
        <w:spacing w:line="360" w:lineRule="auto"/>
        <w:ind w:firstLineChars="200" w:firstLine="643"/>
        <w:rPr>
          <w:rFonts w:ascii="仿宋_GB2312" w:eastAsia="仿宋_GB2312"/>
          <w:b/>
          <w:bCs/>
          <w:sz w:val="32"/>
          <w:szCs w:val="32"/>
        </w:rPr>
      </w:pPr>
      <w:r>
        <w:rPr>
          <w:rFonts w:ascii="仿宋_GB2312" w:eastAsia="仿宋_GB2312" w:hint="eastAsia"/>
          <w:b/>
          <w:bCs/>
          <w:sz w:val="32"/>
          <w:szCs w:val="32"/>
        </w:rPr>
        <w:t>举例说明</w:t>
      </w:r>
    </w:p>
    <w:p w:rsidR="001776AA" w:rsidRDefault="00280EA7" w:rsidP="001776AA">
      <w:pPr>
        <w:spacing w:line="360" w:lineRule="auto"/>
        <w:ind w:firstLineChars="200" w:firstLine="643"/>
        <w:rPr>
          <w:rFonts w:ascii="仿宋_GB2312" w:eastAsia="仿宋_GB2312"/>
          <w:b/>
          <w:bCs/>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 xml:space="preserve">一： </w:t>
      </w:r>
      <w:r w:rsidR="001776AA">
        <w:rPr>
          <w:rFonts w:ascii="仿宋_GB2312" w:eastAsia="仿宋_GB2312" w:hint="eastAsia"/>
          <w:sz w:val="32"/>
          <w:szCs w:val="32"/>
        </w:rPr>
        <w:t>您和其他人一样选择将风险转移给保险公司。您作为国寿的合作伙伴银行白领/银保老客户特别享有公司刚刚推出的一款专业防癌保险——国寿关爱，交费非常低，保障特别高，每天几元钱，就可以获得几十万的保障。</w:t>
      </w:r>
      <w:r w:rsidR="001776AA">
        <w:rPr>
          <w:rFonts w:ascii="仿宋_GB2312" w:eastAsia="仿宋_GB2312" w:hint="eastAsia"/>
          <w:b/>
          <w:bCs/>
          <w:sz w:val="32"/>
          <w:szCs w:val="32"/>
        </w:rPr>
        <w:t>（配合画图）</w:t>
      </w:r>
    </w:p>
    <w:p w:rsidR="001776AA" w:rsidRDefault="001776AA" w:rsidP="001776AA">
      <w:pPr>
        <w:spacing w:line="360" w:lineRule="auto"/>
        <w:ind w:firstLineChars="200" w:firstLine="643"/>
        <w:rPr>
          <w:rFonts w:ascii="仿宋_GB2312" w:eastAsia="仿宋_GB2312"/>
          <w:b/>
          <w:bCs/>
          <w:sz w:val="32"/>
          <w:szCs w:val="32"/>
        </w:rPr>
      </w:pPr>
      <w:r>
        <w:rPr>
          <w:rFonts w:ascii="仿宋_GB2312" w:eastAsia="仿宋_GB2312" w:hint="eastAsia"/>
          <w:b/>
          <w:bCs/>
          <w:noProof/>
          <w:sz w:val="32"/>
          <w:szCs w:val="32"/>
        </w:rPr>
        <w:drawing>
          <wp:inline distT="0" distB="0" distL="0" distR="0" wp14:anchorId="02754955" wp14:editId="688AFB1F">
            <wp:extent cx="4724400" cy="2381250"/>
            <wp:effectExtent l="0" t="0" r="0" b="0"/>
            <wp:docPr id="8" name="图片 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图片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4400" cy="2381250"/>
                    </a:xfrm>
                    <a:prstGeom prst="rect">
                      <a:avLst/>
                    </a:prstGeom>
                    <a:noFill/>
                    <a:ln>
                      <a:noFill/>
                    </a:ln>
                  </pic:spPr>
                </pic:pic>
              </a:graphicData>
            </a:graphic>
          </wp:inline>
        </w:drawing>
      </w:r>
    </w:p>
    <w:p w:rsidR="001776AA" w:rsidRDefault="001776AA" w:rsidP="001776AA">
      <w:pPr>
        <w:spacing w:line="360" w:lineRule="auto"/>
        <w:ind w:firstLineChars="200" w:firstLine="640"/>
        <w:rPr>
          <w:rFonts w:ascii="仿宋_GB2312" w:eastAsia="仿宋_GB2312"/>
          <w:sz w:val="32"/>
          <w:szCs w:val="32"/>
        </w:rPr>
      </w:pPr>
      <w:r>
        <w:rPr>
          <w:rFonts w:ascii="仿宋_GB2312" w:eastAsia="仿宋_GB2312" w:hint="eastAsia"/>
          <w:sz w:val="32"/>
          <w:szCs w:val="32"/>
        </w:rPr>
        <w:t>您看，每天不到5块钱，最高23万保20年，在我们家</w:t>
      </w:r>
      <w:r>
        <w:rPr>
          <w:rFonts w:ascii="仿宋_GB2312" w:eastAsia="仿宋_GB2312" w:hint="eastAsia"/>
          <w:sz w:val="32"/>
          <w:szCs w:val="32"/>
        </w:rPr>
        <w:lastRenderedPageBreak/>
        <w:t>庭责任最为重大的期间，有了这样的一份保障，我们才能后顾无忧。</w:t>
      </w:r>
    </w:p>
    <w:p w:rsidR="001776AA" w:rsidRDefault="00280EA7" w:rsidP="00280EA7">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二：</w:t>
      </w:r>
      <w:r w:rsidR="001776AA">
        <w:rPr>
          <w:rFonts w:ascii="仿宋_GB2312" w:eastAsia="仿宋_GB2312" w:hint="eastAsia"/>
          <w:sz w:val="32"/>
          <w:szCs w:val="32"/>
        </w:rPr>
        <w:t>您和其他人一样选择将风险转移给保险公司。原本50岁左右的客户，想要购买健康保险，费用很高，身体要求严苛。您作为一直以来支持国寿银保</w:t>
      </w:r>
      <w:r w:rsidR="00323E86">
        <w:rPr>
          <w:rFonts w:ascii="仿宋_GB2312" w:eastAsia="仿宋_GB2312" w:hint="eastAsia"/>
          <w:sz w:val="32"/>
          <w:szCs w:val="32"/>
        </w:rPr>
        <w:t>的</w:t>
      </w:r>
      <w:r w:rsidR="001776AA">
        <w:rPr>
          <w:rFonts w:ascii="仿宋_GB2312" w:eastAsia="仿宋_GB2312" w:hint="eastAsia"/>
          <w:sz w:val="32"/>
          <w:szCs w:val="32"/>
        </w:rPr>
        <w:t>老客户，特别享有公司刚刚推出的一款专业防癌保险——国寿关爱，交费低，保障高，</w:t>
      </w:r>
      <w:r w:rsidR="001776AA">
        <w:rPr>
          <w:rFonts w:ascii="仿宋_GB2312" w:eastAsia="仿宋_GB2312" w:hint="eastAsia"/>
          <w:b/>
          <w:bCs/>
          <w:sz w:val="32"/>
          <w:szCs w:val="32"/>
        </w:rPr>
        <w:t>（配合画图）</w:t>
      </w:r>
      <w:r w:rsidR="001776AA">
        <w:rPr>
          <w:rFonts w:ascii="仿宋_GB2312" w:eastAsia="仿宋_GB2312" w:hint="eastAsia"/>
          <w:sz w:val="32"/>
          <w:szCs w:val="32"/>
        </w:rPr>
        <w:t>平均每天不到20块，最高23万保10年，其中包括轻疾3万元、癌症</w:t>
      </w:r>
      <w:r w:rsidR="00756511">
        <w:rPr>
          <w:rFonts w:ascii="仿宋_GB2312" w:eastAsia="仿宋_GB2312" w:hint="eastAsia"/>
          <w:sz w:val="32"/>
          <w:szCs w:val="32"/>
        </w:rPr>
        <w:t>保障</w:t>
      </w:r>
      <w:r w:rsidR="001776AA">
        <w:rPr>
          <w:rFonts w:ascii="仿宋_GB2312" w:eastAsia="仿宋_GB2312" w:hint="eastAsia"/>
          <w:sz w:val="32"/>
          <w:szCs w:val="32"/>
        </w:rPr>
        <w:t>10万元、身故保障10</w:t>
      </w:r>
      <w:r w:rsidR="00DD148C">
        <w:rPr>
          <w:rFonts w:ascii="仿宋_GB2312" w:eastAsia="仿宋_GB2312" w:hint="eastAsia"/>
          <w:sz w:val="32"/>
          <w:szCs w:val="32"/>
        </w:rPr>
        <w:t>万元。一旦发生癌症，后续保费不用再交</w:t>
      </w:r>
      <w:r w:rsidR="00756511">
        <w:rPr>
          <w:rFonts w:ascii="仿宋_GB2312" w:eastAsia="仿宋_GB2312" w:hint="eastAsia"/>
          <w:sz w:val="32"/>
          <w:szCs w:val="32"/>
        </w:rPr>
        <w:t>，最大限度的为您提供保险保障。</w:t>
      </w:r>
    </w:p>
    <w:p w:rsidR="001776AA" w:rsidRDefault="001776AA" w:rsidP="001776AA">
      <w:pPr>
        <w:spacing w:line="360" w:lineRule="auto"/>
        <w:ind w:firstLineChars="200" w:firstLine="643"/>
        <w:rPr>
          <w:rFonts w:ascii="仿宋_GB2312" w:eastAsia="仿宋_GB2312"/>
          <w:b/>
          <w:bCs/>
          <w:sz w:val="32"/>
          <w:szCs w:val="32"/>
        </w:rPr>
      </w:pPr>
      <w:r>
        <w:rPr>
          <w:rFonts w:ascii="仿宋_GB2312" w:eastAsia="仿宋_GB2312" w:hint="eastAsia"/>
          <w:b/>
          <w:bCs/>
          <w:sz w:val="32"/>
          <w:szCs w:val="32"/>
        </w:rPr>
        <w:t>5、首次促成</w:t>
      </w:r>
    </w:p>
    <w:p w:rsidR="001776AA" w:rsidRDefault="00280EA7" w:rsidP="001776AA">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一：</w:t>
      </w:r>
      <w:r w:rsidR="001776AA">
        <w:rPr>
          <w:rFonts w:ascii="仿宋_GB2312" w:eastAsia="仿宋_GB2312" w:hint="eastAsia"/>
          <w:sz w:val="32"/>
          <w:szCs w:val="32"/>
        </w:rPr>
        <w:t>“国寿关爱”是中国人寿设计的专业防癌计划。这款产品最大的特点就是交费低、保障高，所以这款产品是限额的。就像周立波说的很多人不舍得为自己投资健康保障，但有个真相我们要了解：60%</w:t>
      </w:r>
      <w:r w:rsidR="001F766B">
        <w:rPr>
          <w:rFonts w:ascii="仿宋_GB2312" w:eastAsia="仿宋_GB2312" w:hint="eastAsia"/>
          <w:sz w:val="32"/>
          <w:szCs w:val="32"/>
        </w:rPr>
        <w:t>的家庭会因为家中的病人</w:t>
      </w:r>
      <w:r w:rsidR="001776AA">
        <w:rPr>
          <w:rFonts w:ascii="仿宋_GB2312" w:eastAsia="仿宋_GB2312" w:hint="eastAsia"/>
          <w:sz w:val="32"/>
          <w:szCs w:val="32"/>
        </w:rPr>
        <w:t>变卖家产甚至举债</w:t>
      </w:r>
      <w:r w:rsidR="001F766B">
        <w:rPr>
          <w:rFonts w:ascii="仿宋_GB2312" w:eastAsia="仿宋_GB2312" w:hint="eastAsia"/>
          <w:sz w:val="32"/>
          <w:szCs w:val="32"/>
        </w:rPr>
        <w:t>借贷来支付医院的费用，所以爱护自己就是减轻家人负担！</w:t>
      </w:r>
      <w:r w:rsidR="00803EF2" w:rsidDel="00803EF2">
        <w:rPr>
          <w:rFonts w:ascii="仿宋_GB2312" w:eastAsia="仿宋_GB2312" w:hint="eastAsia"/>
          <w:sz w:val="32"/>
          <w:szCs w:val="32"/>
        </w:rPr>
        <w:t xml:space="preserve"> </w:t>
      </w:r>
    </w:p>
    <w:p w:rsidR="00803EF2" w:rsidRDefault="00280EA7" w:rsidP="00280EA7">
      <w:pPr>
        <w:spacing w:line="360" w:lineRule="auto"/>
        <w:ind w:firstLineChars="200" w:firstLine="643"/>
        <w:rPr>
          <w:rFonts w:ascii="仿宋_GB2312" w:eastAsia="仿宋_GB2312"/>
          <w:sz w:val="32"/>
          <w:szCs w:val="32"/>
        </w:rPr>
      </w:pPr>
      <w:r>
        <w:rPr>
          <w:rFonts w:ascii="仿宋_GB2312" w:eastAsia="仿宋_GB2312" w:hint="eastAsia"/>
          <w:b/>
          <w:bCs/>
          <w:sz w:val="32"/>
          <w:szCs w:val="32"/>
        </w:rPr>
        <w:t>参考话术</w:t>
      </w:r>
      <w:r w:rsidR="001776AA">
        <w:rPr>
          <w:rFonts w:ascii="仿宋_GB2312" w:eastAsia="仿宋_GB2312" w:hint="eastAsia"/>
          <w:b/>
          <w:bCs/>
          <w:sz w:val="32"/>
          <w:szCs w:val="32"/>
        </w:rPr>
        <w:t>二：</w:t>
      </w:r>
      <w:r w:rsidR="001776AA">
        <w:rPr>
          <w:rFonts w:ascii="仿宋_GB2312" w:eastAsia="仿宋_GB2312" w:hint="eastAsia"/>
          <w:sz w:val="32"/>
          <w:szCs w:val="32"/>
        </w:rPr>
        <w:t>发生在别人身上的是故事，发生在自己身上的是事故。疾病和风险不等人，我们的身边有太多这样的案例。这款产品最大的特点就是交费低、保障高，你现在只</w:t>
      </w:r>
      <w:r w:rsidR="001F766B">
        <w:rPr>
          <w:rFonts w:ascii="仿宋_GB2312" w:eastAsia="仿宋_GB2312" w:hint="eastAsia"/>
          <w:sz w:val="32"/>
          <w:szCs w:val="32"/>
        </w:rPr>
        <w:t>需要每天几块钱就有几十万保障</w:t>
      </w:r>
      <w:r w:rsidR="001776AA">
        <w:rPr>
          <w:rFonts w:ascii="仿宋_GB2312" w:eastAsia="仿宋_GB2312" w:hint="eastAsia"/>
          <w:sz w:val="32"/>
          <w:szCs w:val="32"/>
        </w:rPr>
        <w:t>，这是</w:t>
      </w:r>
      <w:r w:rsidR="00803EF2">
        <w:rPr>
          <w:rFonts w:ascii="仿宋_GB2312" w:eastAsia="仿宋_GB2312" w:hint="eastAsia"/>
          <w:sz w:val="32"/>
          <w:szCs w:val="32"/>
        </w:rPr>
        <w:t>多好的事呀</w:t>
      </w:r>
      <w:r w:rsidR="001776AA">
        <w:rPr>
          <w:rFonts w:ascii="仿宋_GB2312" w:eastAsia="仿宋_GB2312" w:hint="eastAsia"/>
          <w:sz w:val="32"/>
          <w:szCs w:val="32"/>
        </w:rPr>
        <w:t>！所以这款产品是限额的</w:t>
      </w:r>
      <w:r w:rsidR="00803EF2">
        <w:rPr>
          <w:rFonts w:ascii="仿宋_GB2312" w:eastAsia="仿宋_GB2312" w:hint="eastAsia"/>
          <w:sz w:val="32"/>
          <w:szCs w:val="32"/>
        </w:rPr>
        <w:t>，</w:t>
      </w:r>
      <w:r w:rsidR="001776AA">
        <w:rPr>
          <w:rFonts w:ascii="仿宋_GB2312" w:eastAsia="仿宋_GB2312" w:hint="eastAsia"/>
          <w:sz w:val="32"/>
          <w:szCs w:val="32"/>
        </w:rPr>
        <w:t>我来赶紧帮你做登记。</w:t>
      </w:r>
    </w:p>
    <w:p w:rsidR="001776AA" w:rsidRDefault="001776AA" w:rsidP="001776AA">
      <w:pPr>
        <w:numPr>
          <w:ilvl w:val="0"/>
          <w:numId w:val="18"/>
        </w:numPr>
        <w:tabs>
          <w:tab w:val="left" w:pos="600"/>
          <w:tab w:val="left" w:pos="720"/>
        </w:tabs>
        <w:spacing w:line="360" w:lineRule="auto"/>
        <w:rPr>
          <w:rFonts w:ascii="仿宋_GB2312" w:eastAsia="仿宋_GB2312"/>
          <w:color w:val="FF00FF"/>
          <w:sz w:val="32"/>
          <w:szCs w:val="32"/>
        </w:rPr>
      </w:pPr>
      <w:r>
        <w:rPr>
          <w:rFonts w:ascii="仿宋_GB2312" w:eastAsia="仿宋_GB2312" w:hint="eastAsia"/>
          <w:color w:val="FF00FF"/>
          <w:sz w:val="32"/>
          <w:szCs w:val="32"/>
        </w:rPr>
        <w:lastRenderedPageBreak/>
        <w:t>不得不爱——拒绝处理黄金话术</w:t>
      </w:r>
    </w:p>
    <w:p w:rsidR="001776AA" w:rsidRDefault="001776AA" w:rsidP="00280EA7">
      <w:pPr>
        <w:spacing w:line="360" w:lineRule="auto"/>
        <w:ind w:firstLineChars="200" w:firstLine="640"/>
        <w:rPr>
          <w:rFonts w:ascii="仿宋_GB2312" w:eastAsia="仿宋_GB2312"/>
          <w:sz w:val="32"/>
          <w:szCs w:val="32"/>
        </w:rPr>
      </w:pPr>
      <w:r>
        <w:rPr>
          <w:rFonts w:ascii="仿宋_GB2312" w:eastAsia="仿宋_GB2312" w:hint="eastAsia"/>
          <w:sz w:val="32"/>
          <w:szCs w:val="32"/>
        </w:rPr>
        <w:t>常常客户在拒绝时，他不是在拒绝你，而是对自己不熟悉不了解的环境、事物等具有的排斥心理，这是客户的反应不是反对。我们更有责任让客户真正认知保</w:t>
      </w:r>
      <w:r w:rsidR="00B861C6">
        <w:rPr>
          <w:rFonts w:ascii="仿宋_GB2312" w:eastAsia="仿宋_GB2312" w:hint="eastAsia"/>
          <w:sz w:val="32"/>
          <w:szCs w:val="32"/>
        </w:rPr>
        <w:t>险</w:t>
      </w:r>
      <w:r>
        <w:rPr>
          <w:rFonts w:ascii="仿宋_GB2312" w:eastAsia="仿宋_GB2312" w:hint="eastAsia"/>
          <w:sz w:val="32"/>
          <w:szCs w:val="32"/>
        </w:rPr>
        <w:t>，了解保险，相信拒绝处理之后就是促成的真正时机。</w:t>
      </w:r>
    </w:p>
    <w:p w:rsidR="001776AA" w:rsidRDefault="001776AA" w:rsidP="001776AA">
      <w:pPr>
        <w:numPr>
          <w:ilvl w:val="0"/>
          <w:numId w:val="21"/>
        </w:numPr>
        <w:tabs>
          <w:tab w:val="left" w:pos="420"/>
        </w:tabs>
        <w:spacing w:line="360" w:lineRule="auto"/>
        <w:rPr>
          <w:rFonts w:ascii="仿宋_GB2312" w:eastAsia="仿宋_GB2312"/>
          <w:sz w:val="32"/>
          <w:szCs w:val="32"/>
        </w:rPr>
      </w:pPr>
      <w:r>
        <w:rPr>
          <w:rFonts w:ascii="仿宋_GB2312" w:eastAsia="仿宋_GB2312" w:hAnsi="宋体" w:cs="宋体" w:hint="eastAsia"/>
          <w:b/>
          <w:bCs/>
          <w:sz w:val="32"/>
          <w:szCs w:val="32"/>
        </w:rPr>
        <w:t>拒绝处理1：</w:t>
      </w:r>
      <w:r>
        <w:rPr>
          <w:rFonts w:ascii="仿宋_GB2312" w:eastAsia="仿宋_GB2312" w:hint="eastAsia"/>
          <w:sz w:val="32"/>
          <w:szCs w:val="32"/>
        </w:rPr>
        <w:t>我不会得癌症的！</w:t>
      </w:r>
    </w:p>
    <w:p w:rsidR="001776AA" w:rsidRDefault="001776AA" w:rsidP="00280EA7">
      <w:pPr>
        <w:spacing w:line="360" w:lineRule="auto"/>
        <w:ind w:firstLineChars="200" w:firstLine="640"/>
        <w:rPr>
          <w:rFonts w:ascii="仿宋_GB2312" w:eastAsia="仿宋_GB2312"/>
          <w:sz w:val="32"/>
          <w:szCs w:val="32"/>
        </w:rPr>
      </w:pPr>
      <w:r>
        <w:rPr>
          <w:rFonts w:ascii="仿宋_GB2312" w:eastAsia="仿宋_GB2312" w:hint="eastAsia"/>
          <w:sz w:val="32"/>
          <w:szCs w:val="32"/>
        </w:rPr>
        <w:t>您的观点我明白，我也相信您不会得，因为现在您的身体非常健康。如果要想一直保持身体健康，您需要做好两件事：第一、把自己的身体照顾好，让身体非常健康；第二，创造一个金钱系统，万一不幸身体不健康了，这个系统能帮您尽快得到治疗，恢复健康，这样才不会影响幸福的生活！第一件事我帮不了您，第二件事我需要您的协助来完成。成功人士都有平衡的思想和平稳的行为，使各方面都能兼顾，这种做法叫做智慧地运用金钱，您同意吗？</w:t>
      </w:r>
    </w:p>
    <w:p w:rsidR="001776AA" w:rsidRDefault="001776AA" w:rsidP="001776AA">
      <w:pPr>
        <w:numPr>
          <w:ilvl w:val="0"/>
          <w:numId w:val="22"/>
        </w:numPr>
        <w:tabs>
          <w:tab w:val="left" w:pos="420"/>
          <w:tab w:val="left" w:pos="6013"/>
        </w:tabs>
        <w:spacing w:line="360" w:lineRule="auto"/>
        <w:rPr>
          <w:rFonts w:ascii="仿宋_GB2312" w:eastAsia="仿宋_GB2312"/>
          <w:sz w:val="32"/>
          <w:szCs w:val="32"/>
        </w:rPr>
      </w:pPr>
      <w:r>
        <w:rPr>
          <w:rFonts w:ascii="仿宋_GB2312" w:eastAsia="仿宋_GB2312" w:hAnsi="宋体" w:cs="宋体" w:hint="eastAsia"/>
          <w:b/>
          <w:sz w:val="32"/>
          <w:szCs w:val="32"/>
        </w:rPr>
        <w:t>拒绝处理2：</w:t>
      </w:r>
      <w:r>
        <w:rPr>
          <w:rFonts w:ascii="仿宋_GB2312" w:eastAsia="仿宋_GB2312" w:hint="eastAsia"/>
          <w:sz w:val="32"/>
          <w:szCs w:val="32"/>
        </w:rPr>
        <w:t>我已经有一份重疾险了</w:t>
      </w:r>
    </w:p>
    <w:p w:rsidR="001776AA" w:rsidRDefault="001776AA" w:rsidP="00280EA7">
      <w:pPr>
        <w:spacing w:line="360" w:lineRule="auto"/>
        <w:ind w:firstLineChars="200" w:firstLine="640"/>
        <w:rPr>
          <w:rFonts w:ascii="仿宋_GB2312" w:eastAsia="仿宋_GB2312"/>
          <w:sz w:val="32"/>
          <w:szCs w:val="32"/>
        </w:rPr>
      </w:pPr>
      <w:r>
        <w:rPr>
          <w:rFonts w:ascii="仿宋_GB2312" w:eastAsia="仿宋_GB2312" w:hint="eastAsia"/>
          <w:sz w:val="32"/>
          <w:szCs w:val="32"/>
        </w:rPr>
        <w:t>您之前已经买了重疾险，说明您的风险意识很好。其实重大疾病保险和防癌保险不是相互排斥的，而是呈互补关系，是非常好的产品组合</w:t>
      </w:r>
      <w:r w:rsidR="006F1027">
        <w:rPr>
          <w:rFonts w:ascii="仿宋_GB2312" w:eastAsia="仿宋_GB2312" w:hint="eastAsia"/>
          <w:sz w:val="32"/>
          <w:szCs w:val="32"/>
        </w:rPr>
        <w:t>。</w:t>
      </w:r>
      <w:r>
        <w:rPr>
          <w:rFonts w:ascii="仿宋_GB2312" w:eastAsia="仿宋_GB2312" w:hint="eastAsia"/>
          <w:sz w:val="32"/>
          <w:szCs w:val="32"/>
        </w:rPr>
        <w:t>通常来讲重疾保险</w:t>
      </w:r>
      <w:r w:rsidR="006F1027">
        <w:rPr>
          <w:rFonts w:ascii="仿宋_GB2312" w:eastAsia="仿宋_GB2312" w:hint="eastAsia"/>
          <w:sz w:val="32"/>
          <w:szCs w:val="32"/>
        </w:rPr>
        <w:t>注重的是保障的广度</w:t>
      </w:r>
      <w:r>
        <w:rPr>
          <w:rFonts w:ascii="仿宋_GB2312" w:eastAsia="仿宋_GB2312" w:hint="eastAsia"/>
          <w:sz w:val="32"/>
          <w:szCs w:val="32"/>
        </w:rPr>
        <w:t>，而</w:t>
      </w:r>
      <w:r w:rsidR="009A620C">
        <w:rPr>
          <w:rFonts w:ascii="仿宋_GB2312" w:eastAsia="仿宋_GB2312" w:hint="eastAsia"/>
          <w:sz w:val="32"/>
          <w:szCs w:val="32"/>
        </w:rPr>
        <w:t>防癌保险注重</w:t>
      </w:r>
      <w:r w:rsidR="006F1027">
        <w:rPr>
          <w:rFonts w:ascii="仿宋_GB2312" w:eastAsia="仿宋_GB2312" w:hint="eastAsia"/>
          <w:sz w:val="32"/>
          <w:szCs w:val="32"/>
        </w:rPr>
        <w:t>的是保障的深度。</w:t>
      </w:r>
      <w:r>
        <w:rPr>
          <w:rFonts w:ascii="仿宋_GB2312" w:eastAsia="仿宋_GB2312" w:hint="eastAsia"/>
          <w:sz w:val="32"/>
          <w:szCs w:val="32"/>
        </w:rPr>
        <w:t>癌症是重疾中发生率最高的，</w:t>
      </w:r>
      <w:r w:rsidR="009A620C">
        <w:rPr>
          <w:rFonts w:ascii="仿宋_GB2312" w:eastAsia="仿宋_GB2312" w:hint="eastAsia"/>
          <w:sz w:val="32"/>
          <w:szCs w:val="32"/>
        </w:rPr>
        <w:t>根据相关</w:t>
      </w:r>
      <w:r w:rsidR="00922097">
        <w:rPr>
          <w:rFonts w:ascii="仿宋_GB2312" w:eastAsia="仿宋_GB2312" w:hint="eastAsia"/>
          <w:sz w:val="32"/>
          <w:szCs w:val="32"/>
        </w:rPr>
        <w:t>数据，癌症理赔占重疾理赔的60%-70%，</w:t>
      </w:r>
      <w:r>
        <w:rPr>
          <w:rFonts w:ascii="仿宋_GB2312" w:eastAsia="仿宋_GB2312" w:hint="eastAsia"/>
          <w:sz w:val="32"/>
          <w:szCs w:val="32"/>
        </w:rPr>
        <w:t>而且平均花费很大</w:t>
      </w:r>
      <w:r w:rsidR="00922097">
        <w:rPr>
          <w:rFonts w:ascii="仿宋_GB2312" w:eastAsia="仿宋_GB2312" w:hint="eastAsia"/>
          <w:sz w:val="32"/>
          <w:szCs w:val="32"/>
        </w:rPr>
        <w:t>。</w:t>
      </w:r>
      <w:r>
        <w:rPr>
          <w:rFonts w:ascii="仿宋_GB2312" w:eastAsia="仿宋_GB2312" w:hint="eastAsia"/>
          <w:sz w:val="32"/>
          <w:szCs w:val="32"/>
        </w:rPr>
        <w:t>因此</w:t>
      </w:r>
      <w:r w:rsidR="006F1027">
        <w:rPr>
          <w:rFonts w:ascii="仿宋_GB2312" w:eastAsia="仿宋_GB2312" w:hint="eastAsia"/>
          <w:sz w:val="32"/>
          <w:szCs w:val="32"/>
        </w:rPr>
        <w:t>在购买重疾险的基础上再购买一份关爱产品，可以实现“全面覆盖，重点对待”的效果，从而</w:t>
      </w:r>
      <w:r w:rsidR="006F1027">
        <w:rPr>
          <w:rFonts w:ascii="仿宋_GB2312" w:eastAsia="仿宋_GB2312" w:hint="eastAsia"/>
          <w:sz w:val="32"/>
          <w:szCs w:val="32"/>
        </w:rPr>
        <w:lastRenderedPageBreak/>
        <w:t>更好地</w:t>
      </w:r>
      <w:r>
        <w:rPr>
          <w:rFonts w:ascii="仿宋_GB2312" w:eastAsia="仿宋_GB2312" w:hint="eastAsia"/>
          <w:sz w:val="32"/>
          <w:szCs w:val="32"/>
        </w:rPr>
        <w:t>防范重疾风险</w:t>
      </w:r>
      <w:r w:rsidR="00922097">
        <w:rPr>
          <w:rFonts w:ascii="仿宋_GB2312" w:eastAsia="仿宋_GB2312" w:hint="eastAsia"/>
          <w:sz w:val="32"/>
          <w:szCs w:val="32"/>
        </w:rPr>
        <w:t>，让</w:t>
      </w:r>
      <w:r>
        <w:rPr>
          <w:rFonts w:ascii="仿宋_GB2312" w:eastAsia="仿宋_GB2312" w:hint="eastAsia"/>
          <w:sz w:val="32"/>
          <w:szCs w:val="32"/>
        </w:rPr>
        <w:t>生活更安心。</w:t>
      </w:r>
    </w:p>
    <w:p w:rsidR="001776AA" w:rsidRDefault="001776AA" w:rsidP="001776AA">
      <w:pPr>
        <w:numPr>
          <w:ilvl w:val="0"/>
          <w:numId w:val="23"/>
        </w:numPr>
        <w:tabs>
          <w:tab w:val="left" w:pos="420"/>
        </w:tabs>
        <w:spacing w:line="360" w:lineRule="auto"/>
        <w:rPr>
          <w:rFonts w:ascii="仿宋_GB2312" w:eastAsia="仿宋_GB2312"/>
          <w:sz w:val="32"/>
          <w:szCs w:val="32"/>
        </w:rPr>
      </w:pPr>
      <w:r>
        <w:rPr>
          <w:rFonts w:ascii="仿宋_GB2312" w:eastAsia="仿宋_GB2312" w:hAnsi="宋体" w:cs="宋体" w:hint="eastAsia"/>
          <w:b/>
          <w:bCs/>
          <w:sz w:val="32"/>
          <w:szCs w:val="32"/>
        </w:rPr>
        <w:t>拒绝处理3：</w:t>
      </w:r>
      <w:r>
        <w:rPr>
          <w:rFonts w:ascii="仿宋_GB2312" w:eastAsia="仿宋_GB2312" w:hint="eastAsia"/>
          <w:sz w:val="32"/>
          <w:szCs w:val="32"/>
        </w:rPr>
        <w:t>保障的范围太单一了！</w:t>
      </w:r>
    </w:p>
    <w:p w:rsidR="001776AA" w:rsidRDefault="001776AA" w:rsidP="00280EA7">
      <w:pPr>
        <w:spacing w:line="360" w:lineRule="auto"/>
        <w:ind w:firstLineChars="200" w:firstLine="640"/>
        <w:rPr>
          <w:rFonts w:ascii="仿宋_GB2312" w:eastAsia="仿宋_GB2312"/>
          <w:sz w:val="32"/>
          <w:szCs w:val="32"/>
        </w:rPr>
      </w:pPr>
      <w:r>
        <w:rPr>
          <w:rFonts w:ascii="仿宋_GB2312" w:eastAsia="仿宋_GB2312" w:hint="eastAsia"/>
          <w:sz w:val="32"/>
          <w:szCs w:val="32"/>
        </w:rPr>
        <w:t>您的观点我明白，其实并不是“大而全”的东西就是好东西，现代社会都在讲究“精细化”、“专业化”、“针对性”。国寿关爱是专业防癌保险，它的目的就是集中精力，用最小的代价解决人生中最让人恐惧的风险。癌症是目前重大疾病里面发病率最高的，根据</w:t>
      </w:r>
      <w:r w:rsidR="009A620C">
        <w:rPr>
          <w:rFonts w:ascii="仿宋_GB2312" w:eastAsia="仿宋_GB2312" w:hint="eastAsia"/>
          <w:sz w:val="32"/>
          <w:szCs w:val="32"/>
        </w:rPr>
        <w:t>相关</w:t>
      </w:r>
      <w:r>
        <w:rPr>
          <w:rFonts w:ascii="仿宋_GB2312" w:eastAsia="仿宋_GB2312" w:hint="eastAsia"/>
          <w:sz w:val="32"/>
          <w:szCs w:val="32"/>
        </w:rPr>
        <w:t>数据，癌症理赔占重疾理赔的60%-70%。所以，好钢要用在刀刃上，用最小的投入解决最大的问题。如果在购买了防癌保险后还有足够的资金，建议您再购买重大疾病及养老等保险，完善家庭财务规划。</w:t>
      </w:r>
    </w:p>
    <w:p w:rsidR="001776AA" w:rsidRDefault="001776AA" w:rsidP="001776AA">
      <w:pPr>
        <w:numPr>
          <w:ilvl w:val="0"/>
          <w:numId w:val="24"/>
        </w:numPr>
        <w:tabs>
          <w:tab w:val="left" w:pos="420"/>
        </w:tabs>
        <w:spacing w:line="360" w:lineRule="auto"/>
        <w:rPr>
          <w:rFonts w:ascii="仿宋_GB2312" w:eastAsia="仿宋_GB2312"/>
          <w:sz w:val="32"/>
          <w:szCs w:val="32"/>
        </w:rPr>
      </w:pPr>
      <w:r>
        <w:rPr>
          <w:rFonts w:ascii="仿宋_GB2312" w:eastAsia="仿宋_GB2312" w:hAnsi="宋体" w:cs="宋体" w:hint="eastAsia"/>
          <w:b/>
          <w:bCs/>
          <w:sz w:val="32"/>
          <w:szCs w:val="32"/>
        </w:rPr>
        <w:t>拒绝处理4：</w:t>
      </w:r>
      <w:r>
        <w:rPr>
          <w:rFonts w:ascii="仿宋_GB2312" w:eastAsia="仿宋_GB2312" w:hint="eastAsia"/>
          <w:sz w:val="32"/>
          <w:szCs w:val="32"/>
        </w:rPr>
        <w:t>只买关爱，光保癌症，得了其它大病怎么办？</w:t>
      </w:r>
    </w:p>
    <w:p w:rsidR="001776AA" w:rsidRDefault="00E14902" w:rsidP="00280EA7">
      <w:pPr>
        <w:spacing w:line="360" w:lineRule="auto"/>
        <w:ind w:firstLineChars="200" w:firstLine="640"/>
        <w:rPr>
          <w:rFonts w:ascii="仿宋_GB2312" w:eastAsia="仿宋_GB2312"/>
          <w:sz w:val="32"/>
          <w:szCs w:val="32"/>
        </w:rPr>
      </w:pPr>
      <w:r>
        <w:rPr>
          <w:rFonts w:ascii="仿宋_GB2312" w:eastAsia="仿宋_GB2312" w:hint="eastAsia"/>
          <w:sz w:val="32"/>
          <w:szCs w:val="32"/>
        </w:rPr>
        <w:t>您的担心很有道理。</w:t>
      </w:r>
      <w:r w:rsidR="001776AA">
        <w:rPr>
          <w:rFonts w:ascii="仿宋_GB2312" w:eastAsia="仿宋_GB2312" w:hint="eastAsia"/>
          <w:sz w:val="32"/>
          <w:szCs w:val="32"/>
        </w:rPr>
        <w:t>建议您在购买国寿关爱的基础上增加重大疾病保险，以全面防范重疾风险。如果短期内资金不方便安排，建议你用最小的投入解决最大的问题。</w:t>
      </w:r>
    </w:p>
    <w:p w:rsidR="001776AA" w:rsidRDefault="001776AA" w:rsidP="001776AA">
      <w:pPr>
        <w:numPr>
          <w:ilvl w:val="0"/>
          <w:numId w:val="25"/>
        </w:numPr>
        <w:tabs>
          <w:tab w:val="left" w:pos="420"/>
        </w:tabs>
        <w:spacing w:line="360" w:lineRule="auto"/>
        <w:rPr>
          <w:rFonts w:ascii="仿宋_GB2312" w:eastAsia="仿宋_GB2312"/>
          <w:sz w:val="32"/>
          <w:szCs w:val="32"/>
        </w:rPr>
      </w:pPr>
      <w:r>
        <w:rPr>
          <w:rFonts w:ascii="仿宋_GB2312" w:eastAsia="仿宋_GB2312" w:hint="eastAsia"/>
          <w:b/>
          <w:bCs/>
          <w:sz w:val="32"/>
          <w:szCs w:val="32"/>
        </w:rPr>
        <w:t>拒绝处理5：</w:t>
      </w:r>
      <w:r>
        <w:rPr>
          <w:rFonts w:ascii="仿宋_GB2312" w:eastAsia="仿宋_GB2312" w:hint="eastAsia"/>
          <w:sz w:val="32"/>
          <w:szCs w:val="32"/>
        </w:rPr>
        <w:t>如果平平安安，这笔钱就消费掉了，不合算。</w:t>
      </w:r>
    </w:p>
    <w:p w:rsidR="008019D2" w:rsidRDefault="001776AA" w:rsidP="008019D2">
      <w:pPr>
        <w:spacing w:line="360" w:lineRule="auto"/>
        <w:ind w:firstLineChars="200" w:firstLine="640"/>
        <w:rPr>
          <w:rFonts w:ascii="仿宋_GB2312" w:eastAsia="仿宋_GB2312"/>
          <w:sz w:val="32"/>
          <w:szCs w:val="32"/>
        </w:rPr>
      </w:pPr>
      <w:r>
        <w:rPr>
          <w:rFonts w:ascii="仿宋_GB2312" w:eastAsia="仿宋_GB2312" w:hint="eastAsia"/>
          <w:sz w:val="32"/>
          <w:szCs w:val="32"/>
        </w:rPr>
        <w:t>您的观点我明白，您的想法代表您非常珍惜钱，绝不会浪费钱！如果有事发生，您能靠保险公司的钱及时得到治疗，尽快恢复健康，当然我们谁都不希望发生；另一方面我们不妨换个角度去思考，就像航意险、车险啊，就算没有发生理赔，我们仍然每次都</w:t>
      </w:r>
      <w:r w:rsidR="00347063">
        <w:rPr>
          <w:rFonts w:ascii="仿宋_GB2312" w:eastAsia="仿宋_GB2312" w:hint="eastAsia"/>
          <w:sz w:val="32"/>
          <w:szCs w:val="32"/>
        </w:rPr>
        <w:t>会买，因为不能承担万一风险发生的后果。因此花上一些微小的费用</w:t>
      </w:r>
      <w:r>
        <w:rPr>
          <w:rFonts w:ascii="仿宋_GB2312" w:eastAsia="仿宋_GB2312" w:hint="eastAsia"/>
          <w:sz w:val="32"/>
          <w:szCs w:val="32"/>
        </w:rPr>
        <w:t>去寻求安全的保障是划算的。</w:t>
      </w:r>
    </w:p>
    <w:p w:rsidR="001776AA" w:rsidRPr="008019D2" w:rsidRDefault="001776AA" w:rsidP="008019D2">
      <w:pPr>
        <w:spacing w:line="360" w:lineRule="auto"/>
        <w:ind w:firstLineChars="200" w:firstLine="640"/>
        <w:rPr>
          <w:rFonts w:ascii="仿宋_GB2312" w:eastAsia="仿宋_GB2312"/>
          <w:sz w:val="32"/>
          <w:szCs w:val="32"/>
        </w:rPr>
      </w:pPr>
      <w:r>
        <w:rPr>
          <w:rFonts w:ascii="黑体" w:eastAsia="黑体" w:hint="eastAsia"/>
          <w:sz w:val="32"/>
          <w:szCs w:val="32"/>
        </w:rPr>
        <w:t>三、</w:t>
      </w:r>
      <w:r>
        <w:rPr>
          <w:rFonts w:ascii="黑体" w:eastAsia="黑体" w:hint="eastAsia"/>
          <w:color w:val="FF0000"/>
          <w:sz w:val="32"/>
          <w:szCs w:val="32"/>
        </w:rPr>
        <w:t>爱无止境</w:t>
      </w:r>
      <w:r>
        <w:rPr>
          <w:rFonts w:ascii="黑体" w:eastAsia="黑体" w:hint="eastAsia"/>
          <w:sz w:val="32"/>
          <w:szCs w:val="32"/>
        </w:rPr>
        <w:t>——销售组合建议</w:t>
      </w:r>
    </w:p>
    <w:p w:rsidR="001776AA" w:rsidRDefault="00347063" w:rsidP="001776AA">
      <w:pPr>
        <w:spacing w:line="360" w:lineRule="auto"/>
        <w:ind w:firstLineChars="200" w:firstLine="640"/>
        <w:rPr>
          <w:rFonts w:ascii="仿宋_GB2312" w:eastAsia="仿宋_GB2312"/>
          <w:sz w:val="32"/>
          <w:szCs w:val="32"/>
        </w:rPr>
      </w:pPr>
      <w:r>
        <w:rPr>
          <w:rFonts w:ascii="仿宋_GB2312" w:eastAsia="仿宋_GB2312" w:hint="eastAsia"/>
          <w:sz w:val="32"/>
          <w:szCs w:val="32"/>
        </w:rPr>
        <w:lastRenderedPageBreak/>
        <w:t>关爱产品是中国人寿为银行职员</w:t>
      </w:r>
      <w:r w:rsidR="001776AA">
        <w:rPr>
          <w:rFonts w:ascii="仿宋_GB2312" w:eastAsia="仿宋_GB2312" w:hint="eastAsia"/>
          <w:sz w:val="32"/>
          <w:szCs w:val="32"/>
        </w:rPr>
        <w:t>设计的</w:t>
      </w:r>
      <w:r w:rsidR="00087E4C">
        <w:rPr>
          <w:rFonts w:ascii="仿宋_GB2312" w:eastAsia="仿宋_GB2312" w:hint="eastAsia"/>
          <w:sz w:val="32"/>
          <w:szCs w:val="32"/>
        </w:rPr>
        <w:t>防癌产品</w:t>
      </w:r>
      <w:r>
        <w:rPr>
          <w:rFonts w:ascii="仿宋_GB2312" w:eastAsia="仿宋_GB2312" w:hint="eastAsia"/>
          <w:sz w:val="32"/>
          <w:szCs w:val="32"/>
        </w:rPr>
        <w:t>，填补了国寿银保渠道专业防癌险市场的空白，符合客户需求。</w:t>
      </w:r>
      <w:r w:rsidR="001776AA">
        <w:rPr>
          <w:rFonts w:ascii="仿宋_GB2312" w:eastAsia="仿宋_GB2312" w:hint="eastAsia"/>
          <w:sz w:val="32"/>
          <w:szCs w:val="32"/>
        </w:rPr>
        <w:t>同时，与现有银保产品可以进行有效组合推荐，满足客户一站式需求。特以一款组合为例，抛砖引玉。</w:t>
      </w:r>
    </w:p>
    <w:p w:rsidR="001776AA" w:rsidRDefault="001776AA" w:rsidP="001776AA">
      <w:pPr>
        <w:numPr>
          <w:ilvl w:val="0"/>
          <w:numId w:val="26"/>
        </w:numPr>
        <w:tabs>
          <w:tab w:val="left" w:pos="420"/>
        </w:tabs>
        <w:spacing w:line="360" w:lineRule="auto"/>
        <w:rPr>
          <w:rFonts w:ascii="仿宋_GB2312" w:eastAsia="仿宋_GB2312"/>
          <w:b/>
          <w:bCs/>
          <w:sz w:val="32"/>
          <w:szCs w:val="32"/>
        </w:rPr>
      </w:pPr>
      <w:r>
        <w:rPr>
          <w:rFonts w:ascii="仿宋_GB2312" w:eastAsia="仿宋_GB2312" w:hint="eastAsia"/>
          <w:b/>
          <w:bCs/>
          <w:sz w:val="32"/>
          <w:szCs w:val="32"/>
        </w:rPr>
        <w:t>国寿关爱+安欣无忧</w:t>
      </w:r>
    </w:p>
    <w:p w:rsidR="001776AA" w:rsidRDefault="001776AA" w:rsidP="001776AA">
      <w:pPr>
        <w:numPr>
          <w:ilvl w:val="0"/>
          <w:numId w:val="27"/>
        </w:numPr>
        <w:tabs>
          <w:tab w:val="left" w:pos="420"/>
        </w:tabs>
        <w:spacing w:line="360" w:lineRule="auto"/>
        <w:rPr>
          <w:rFonts w:ascii="仿宋_GB2312" w:eastAsia="仿宋_GB2312"/>
          <w:sz w:val="32"/>
          <w:szCs w:val="32"/>
        </w:rPr>
      </w:pPr>
      <w:r>
        <w:rPr>
          <w:rFonts w:ascii="仿宋_GB2312" w:eastAsia="仿宋_GB2312" w:hint="eastAsia"/>
          <w:sz w:val="32"/>
          <w:szCs w:val="32"/>
        </w:rPr>
        <w:t>案例：张先生，48岁，公务员，爱人为中学老师，儿子刚上大学，家庭年收入20万元，张先生为家庭主要经济支柱，2010年在银行购买了国寿新鸿泰趸交5万元。由理财经理小李对接售后服务，近期有短期理财10万到期。</w:t>
      </w:r>
    </w:p>
    <w:p w:rsidR="001776AA" w:rsidRDefault="001776AA" w:rsidP="001776AA">
      <w:pPr>
        <w:numPr>
          <w:ilvl w:val="0"/>
          <w:numId w:val="27"/>
        </w:numPr>
        <w:tabs>
          <w:tab w:val="left" w:pos="420"/>
        </w:tabs>
        <w:spacing w:line="360" w:lineRule="auto"/>
        <w:rPr>
          <w:rFonts w:ascii="仿宋_GB2312" w:eastAsia="仿宋_GB2312"/>
          <w:sz w:val="32"/>
          <w:szCs w:val="32"/>
        </w:rPr>
      </w:pPr>
      <w:r>
        <w:rPr>
          <w:rFonts w:ascii="仿宋_GB2312" w:eastAsia="仿宋_GB2312" w:hint="eastAsia"/>
          <w:sz w:val="32"/>
          <w:szCs w:val="32"/>
        </w:rPr>
        <w:t>需求分析：</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sym w:font="Wingdings" w:char="F081"/>
      </w:r>
      <w:r>
        <w:rPr>
          <w:rFonts w:ascii="仿宋_GB2312" w:eastAsia="仿宋_GB2312" w:hint="eastAsia"/>
          <w:sz w:val="32"/>
          <w:szCs w:val="32"/>
        </w:rPr>
        <w:t>张先生由于工作性质，日常公务出差较多，意外风险大；</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sym w:font="Wingdings" w:char="F082"/>
      </w:r>
      <w:r>
        <w:rPr>
          <w:rFonts w:ascii="仿宋_GB2312" w:eastAsia="仿宋_GB2312" w:hint="eastAsia"/>
          <w:sz w:val="32"/>
          <w:szCs w:val="32"/>
        </w:rPr>
        <w:t>通过系统查询，小李发现张先生本人未曾购买过健康保险；</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sym w:font="Wingdings" w:char="F083"/>
      </w:r>
      <w:r>
        <w:rPr>
          <w:rFonts w:ascii="仿宋_GB2312" w:eastAsia="仿宋_GB2312" w:hint="eastAsia"/>
          <w:sz w:val="32"/>
          <w:szCs w:val="32"/>
        </w:rPr>
        <w:t>张先生理财偏好稳定，短期之内无大额投资意向。</w:t>
      </w:r>
    </w:p>
    <w:p w:rsidR="001776AA" w:rsidRDefault="001776AA" w:rsidP="001776AA">
      <w:pPr>
        <w:numPr>
          <w:ilvl w:val="0"/>
          <w:numId w:val="27"/>
        </w:numPr>
        <w:tabs>
          <w:tab w:val="left" w:pos="420"/>
        </w:tabs>
        <w:spacing w:line="360" w:lineRule="auto"/>
        <w:rPr>
          <w:rFonts w:ascii="仿宋_GB2312" w:eastAsia="仿宋_GB2312"/>
          <w:sz w:val="32"/>
          <w:szCs w:val="32"/>
        </w:rPr>
      </w:pPr>
      <w:r>
        <w:rPr>
          <w:rFonts w:ascii="仿宋_GB2312" w:eastAsia="仿宋_GB2312" w:hint="eastAsia"/>
          <w:sz w:val="32"/>
          <w:szCs w:val="32"/>
        </w:rPr>
        <w:t>推荐计划：</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t>国寿关爱+安欣无忧组合计划</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t>关爱：期交4110元，5年交，十年期</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t>安欣：期交50000元，5年交，十年</w:t>
      </w:r>
      <w:r w:rsidR="00087E4C">
        <w:rPr>
          <w:rFonts w:ascii="仿宋_GB2312" w:eastAsia="仿宋_GB2312" w:hint="eastAsia"/>
          <w:sz w:val="32"/>
          <w:szCs w:val="32"/>
        </w:rPr>
        <w:t>满（</w:t>
      </w:r>
      <w:r w:rsidR="00DA156B">
        <w:rPr>
          <w:rFonts w:ascii="仿宋_GB2312" w:eastAsia="仿宋_GB2312" w:hint="eastAsia"/>
          <w:sz w:val="32"/>
          <w:szCs w:val="32"/>
        </w:rPr>
        <w:t>两全部分</w:t>
      </w:r>
      <w:r w:rsidR="00087E4C">
        <w:rPr>
          <w:rFonts w:ascii="仿宋_GB2312" w:eastAsia="仿宋_GB2312" w:hint="eastAsia"/>
          <w:sz w:val="32"/>
          <w:szCs w:val="32"/>
        </w:rPr>
        <w:t>）</w:t>
      </w:r>
    </w:p>
    <w:p w:rsidR="001776AA" w:rsidRDefault="001776AA" w:rsidP="001776AA">
      <w:pPr>
        <w:numPr>
          <w:ilvl w:val="0"/>
          <w:numId w:val="27"/>
        </w:numPr>
        <w:tabs>
          <w:tab w:val="left" w:pos="420"/>
        </w:tabs>
        <w:spacing w:line="360" w:lineRule="auto"/>
        <w:rPr>
          <w:rFonts w:ascii="仿宋_GB2312" w:eastAsia="仿宋_GB2312"/>
          <w:sz w:val="32"/>
          <w:szCs w:val="32"/>
        </w:rPr>
      </w:pPr>
      <w:r>
        <w:rPr>
          <w:rFonts w:ascii="仿宋_GB2312" w:eastAsia="仿宋_GB2312" w:hint="eastAsia"/>
          <w:sz w:val="32"/>
          <w:szCs w:val="32"/>
        </w:rPr>
        <w:t>特色保险利益：</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sym w:font="Wingdings" w:char="F081"/>
      </w:r>
      <w:r>
        <w:rPr>
          <w:rFonts w:ascii="仿宋_GB2312" w:eastAsia="仿宋_GB2312" w:hint="eastAsia"/>
          <w:sz w:val="32"/>
          <w:szCs w:val="32"/>
        </w:rPr>
        <w:t>癌症专享基金好：在观</w:t>
      </w:r>
      <w:r w:rsidR="00CD6137">
        <w:rPr>
          <w:rFonts w:ascii="仿宋_GB2312" w:eastAsia="仿宋_GB2312" w:hint="eastAsia"/>
          <w:sz w:val="32"/>
          <w:szCs w:val="32"/>
        </w:rPr>
        <w:t>察期后，张先生即可享受为期十年的癌症专项基金，组合计划最高额度约</w:t>
      </w:r>
      <w:r w:rsidR="005B4692">
        <w:rPr>
          <w:rFonts w:ascii="仿宋_GB2312" w:eastAsia="仿宋_GB2312" w:hint="eastAsia"/>
          <w:sz w:val="32"/>
          <w:szCs w:val="32"/>
        </w:rPr>
        <w:t>40</w:t>
      </w:r>
      <w:r w:rsidR="005A3C92">
        <w:rPr>
          <w:rFonts w:ascii="仿宋_GB2312" w:eastAsia="仿宋_GB2312" w:hint="eastAsia"/>
          <w:sz w:val="32"/>
          <w:szCs w:val="32"/>
        </w:rPr>
        <w:t>万余元（包含</w:t>
      </w:r>
      <w:r w:rsidR="005A3C92" w:rsidRPr="005A3C92">
        <w:rPr>
          <w:rFonts w:ascii="仿宋_GB2312" w:eastAsia="仿宋_GB2312" w:hint="eastAsia"/>
          <w:sz w:val="32"/>
          <w:szCs w:val="32"/>
        </w:rPr>
        <w:t>特定轻度癌症保险金</w:t>
      </w:r>
      <w:r>
        <w:rPr>
          <w:rFonts w:ascii="仿宋_GB2312" w:eastAsia="仿宋_GB2312" w:hint="eastAsia"/>
          <w:sz w:val="32"/>
          <w:szCs w:val="32"/>
        </w:rPr>
        <w:t>3</w:t>
      </w:r>
      <w:r w:rsidR="005A3C92">
        <w:rPr>
          <w:rFonts w:ascii="仿宋_GB2312" w:eastAsia="仿宋_GB2312" w:hint="eastAsia"/>
          <w:sz w:val="32"/>
          <w:szCs w:val="32"/>
        </w:rPr>
        <w:t>万元）。</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sym w:font="Wingdings" w:char="F082"/>
      </w:r>
      <w:r>
        <w:rPr>
          <w:rFonts w:ascii="仿宋_GB2312" w:eastAsia="仿宋_GB2312" w:hint="eastAsia"/>
          <w:sz w:val="32"/>
          <w:szCs w:val="32"/>
        </w:rPr>
        <w:t>意外身故保障高：保单生效日期至第十年内，张先生可获</w:t>
      </w:r>
      <w:r>
        <w:rPr>
          <w:rFonts w:ascii="仿宋_GB2312" w:eastAsia="仿宋_GB2312" w:hint="eastAsia"/>
          <w:sz w:val="32"/>
          <w:szCs w:val="32"/>
        </w:rPr>
        <w:lastRenderedPageBreak/>
        <w:t>得最高</w:t>
      </w:r>
      <w:r w:rsidR="00CD6137">
        <w:rPr>
          <w:rFonts w:ascii="仿宋_GB2312" w:eastAsia="仿宋_GB2312" w:hint="eastAsia"/>
          <w:sz w:val="32"/>
          <w:szCs w:val="32"/>
        </w:rPr>
        <w:t>约</w:t>
      </w:r>
      <w:r w:rsidR="005B4692">
        <w:rPr>
          <w:rFonts w:ascii="仿宋_GB2312" w:eastAsia="仿宋_GB2312" w:hint="eastAsia"/>
          <w:sz w:val="32"/>
          <w:szCs w:val="32"/>
        </w:rPr>
        <w:t>92</w:t>
      </w:r>
      <w:r>
        <w:rPr>
          <w:rFonts w:ascii="仿宋_GB2312" w:eastAsia="仿宋_GB2312" w:hint="eastAsia"/>
          <w:sz w:val="32"/>
          <w:szCs w:val="32"/>
        </w:rPr>
        <w:t>万元意外身故保障；第十一年到第十五年，张先生仍可获得最高</w:t>
      </w:r>
      <w:r w:rsidR="00CD6137">
        <w:rPr>
          <w:rFonts w:ascii="仿宋_GB2312" w:eastAsia="仿宋_GB2312" w:hint="eastAsia"/>
          <w:sz w:val="32"/>
          <w:szCs w:val="32"/>
        </w:rPr>
        <w:t>约</w:t>
      </w:r>
      <w:r w:rsidR="005A3C92">
        <w:rPr>
          <w:rFonts w:ascii="仿宋_GB2312" w:eastAsia="仿宋_GB2312" w:hint="eastAsia"/>
          <w:sz w:val="32"/>
          <w:szCs w:val="32"/>
        </w:rPr>
        <w:t>55</w:t>
      </w:r>
      <w:r>
        <w:rPr>
          <w:rFonts w:ascii="仿宋_GB2312" w:eastAsia="仿宋_GB2312" w:hint="eastAsia"/>
          <w:sz w:val="32"/>
          <w:szCs w:val="32"/>
        </w:rPr>
        <w:t>万元意外身故保障。</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sym w:font="Wingdings" w:char="F083"/>
      </w:r>
      <w:r>
        <w:rPr>
          <w:rFonts w:ascii="仿宋_GB2312" w:eastAsia="仿宋_GB2312" w:hint="eastAsia"/>
          <w:sz w:val="32"/>
          <w:szCs w:val="32"/>
        </w:rPr>
        <w:t>理财账户真稳健：保单生效十年对应日，张先生可获得固定账户收益</w:t>
      </w:r>
      <w:r w:rsidR="00CD6137">
        <w:rPr>
          <w:rFonts w:ascii="仿宋_GB2312" w:eastAsia="仿宋_GB2312" w:hint="eastAsia"/>
          <w:sz w:val="32"/>
          <w:szCs w:val="32"/>
        </w:rPr>
        <w:t>约</w:t>
      </w:r>
      <w:r w:rsidR="005B4692">
        <w:rPr>
          <w:rFonts w:ascii="仿宋_GB2312" w:eastAsia="仿宋_GB2312" w:hint="eastAsia"/>
          <w:sz w:val="32"/>
          <w:szCs w:val="32"/>
        </w:rPr>
        <w:t>27</w:t>
      </w:r>
      <w:r>
        <w:rPr>
          <w:rFonts w:ascii="仿宋_GB2312" w:eastAsia="仿宋_GB2312" w:hint="eastAsia"/>
          <w:sz w:val="32"/>
          <w:szCs w:val="32"/>
        </w:rPr>
        <w:t>万余元+分红账户收益的稳健投资，可作为养老补充金，也可作为儿子结婚的备用金。</w:t>
      </w:r>
    </w:p>
    <w:p w:rsidR="001776AA" w:rsidRDefault="001776AA" w:rsidP="001776AA">
      <w:pPr>
        <w:numPr>
          <w:ilvl w:val="0"/>
          <w:numId w:val="27"/>
        </w:numPr>
        <w:tabs>
          <w:tab w:val="left" w:pos="420"/>
        </w:tabs>
        <w:spacing w:line="360" w:lineRule="auto"/>
        <w:rPr>
          <w:rFonts w:ascii="仿宋_GB2312" w:eastAsia="仿宋_GB2312"/>
          <w:sz w:val="32"/>
          <w:szCs w:val="32"/>
        </w:rPr>
      </w:pPr>
      <w:r>
        <w:rPr>
          <w:rFonts w:ascii="仿宋_GB2312" w:eastAsia="仿宋_GB2312" w:hint="eastAsia"/>
          <w:sz w:val="32"/>
          <w:szCs w:val="32"/>
        </w:rPr>
        <w:t>组合优势：</w:t>
      </w:r>
    </w:p>
    <w:p w:rsidR="001776AA" w:rsidRDefault="001776AA" w:rsidP="001776AA">
      <w:pPr>
        <w:spacing w:line="360" w:lineRule="auto"/>
        <w:rPr>
          <w:rFonts w:ascii="仿宋_GB2312" w:eastAsia="仿宋_GB2312"/>
          <w:sz w:val="32"/>
          <w:szCs w:val="32"/>
        </w:rPr>
      </w:pPr>
      <w:r>
        <w:rPr>
          <w:rFonts w:ascii="仿宋_GB2312" w:eastAsia="仿宋_GB2312" w:hint="eastAsia"/>
          <w:sz w:val="32"/>
          <w:szCs w:val="32"/>
        </w:rPr>
        <w:sym w:font="Wingdings" w:char="F081"/>
      </w:r>
      <w:r>
        <w:rPr>
          <w:rFonts w:ascii="仿宋_GB2312" w:eastAsia="仿宋_GB2312" w:hint="eastAsia"/>
          <w:sz w:val="32"/>
          <w:szCs w:val="32"/>
        </w:rPr>
        <w:t>抵御人生两大风险的利器；</w:t>
      </w:r>
      <w:r>
        <w:rPr>
          <w:rFonts w:ascii="仿宋_GB2312" w:eastAsia="仿宋_GB2312" w:hint="eastAsia"/>
          <w:sz w:val="32"/>
          <w:szCs w:val="32"/>
        </w:rPr>
        <w:sym w:font="Wingdings" w:char="F082"/>
      </w:r>
      <w:r>
        <w:rPr>
          <w:rFonts w:ascii="仿宋_GB2312" w:eastAsia="仿宋_GB2312" w:hint="eastAsia"/>
          <w:sz w:val="32"/>
          <w:szCs w:val="32"/>
        </w:rPr>
        <w:t>保障数字化、确诊即给付；</w:t>
      </w:r>
      <w:r>
        <w:rPr>
          <w:rFonts w:ascii="仿宋_GB2312" w:eastAsia="仿宋_GB2312" w:hint="eastAsia"/>
          <w:sz w:val="32"/>
          <w:szCs w:val="32"/>
        </w:rPr>
        <w:cr/>
      </w:r>
      <w:r>
        <w:rPr>
          <w:rFonts w:ascii="仿宋_GB2312" w:eastAsia="仿宋_GB2312" w:hint="eastAsia"/>
          <w:sz w:val="32"/>
          <w:szCs w:val="32"/>
        </w:rPr>
        <w:sym w:font="Wingdings" w:char="F083"/>
      </w:r>
      <w:r>
        <w:rPr>
          <w:rFonts w:ascii="仿宋_GB2312" w:eastAsia="仿宋_GB2312" w:hint="eastAsia"/>
          <w:sz w:val="32"/>
          <w:szCs w:val="32"/>
        </w:rPr>
        <w:t xml:space="preserve">理财增值、一款双用; </w:t>
      </w:r>
      <w:r>
        <w:rPr>
          <w:rFonts w:ascii="仿宋_GB2312" w:eastAsia="仿宋_GB2312" w:hAnsi="宋体" w:cs="宋体" w:hint="eastAsia"/>
          <w:sz w:val="32"/>
          <w:szCs w:val="32"/>
        </w:rPr>
        <w:t>④</w:t>
      </w:r>
      <w:r>
        <w:rPr>
          <w:rFonts w:ascii="仿宋_GB2312" w:eastAsia="仿宋_GB2312" w:hint="eastAsia"/>
          <w:sz w:val="32"/>
          <w:szCs w:val="32"/>
        </w:rPr>
        <w:t>超高保障、从容人生！</w:t>
      </w:r>
    </w:p>
    <w:p w:rsidR="001776AA" w:rsidRDefault="001776AA" w:rsidP="001776AA">
      <w:pPr>
        <w:numPr>
          <w:ilvl w:val="0"/>
          <w:numId w:val="26"/>
        </w:numPr>
        <w:tabs>
          <w:tab w:val="left" w:pos="420"/>
        </w:tabs>
        <w:spacing w:line="360" w:lineRule="auto"/>
        <w:rPr>
          <w:rFonts w:ascii="仿宋_GB2312" w:eastAsia="仿宋_GB2312"/>
          <w:b/>
          <w:bCs/>
          <w:sz w:val="32"/>
          <w:szCs w:val="32"/>
        </w:rPr>
      </w:pPr>
      <w:r>
        <w:rPr>
          <w:rFonts w:ascii="仿宋_GB2312" w:eastAsia="仿宋_GB2312" w:hint="eastAsia"/>
          <w:b/>
          <w:bCs/>
          <w:sz w:val="32"/>
          <w:szCs w:val="32"/>
        </w:rPr>
        <w:t>国寿关爱+国寿康欣</w:t>
      </w:r>
    </w:p>
    <w:p w:rsidR="001776AA" w:rsidRDefault="001776AA" w:rsidP="001776AA">
      <w:pPr>
        <w:spacing w:line="360" w:lineRule="auto"/>
        <w:rPr>
          <w:rFonts w:ascii="仿宋_GB2312" w:eastAsia="仿宋_GB2312"/>
          <w:b/>
          <w:bCs/>
          <w:sz w:val="32"/>
          <w:szCs w:val="32"/>
        </w:rPr>
      </w:pPr>
      <w:r>
        <w:rPr>
          <w:rFonts w:ascii="仿宋_GB2312" w:eastAsia="仿宋_GB2312" w:hint="eastAsia"/>
          <w:b/>
          <w:bCs/>
          <w:sz w:val="32"/>
          <w:szCs w:val="32"/>
        </w:rPr>
        <w:t>（重疾轻症全覆盖，定期终身相组合，癌症基金关怀好）</w:t>
      </w:r>
    </w:p>
    <w:p w:rsidR="001776AA" w:rsidRDefault="001776AA" w:rsidP="001776AA">
      <w:pPr>
        <w:numPr>
          <w:ilvl w:val="0"/>
          <w:numId w:val="26"/>
        </w:numPr>
        <w:tabs>
          <w:tab w:val="left" w:pos="420"/>
        </w:tabs>
        <w:spacing w:line="360" w:lineRule="auto"/>
        <w:rPr>
          <w:rFonts w:ascii="仿宋_GB2312" w:eastAsia="仿宋_GB2312"/>
          <w:b/>
          <w:bCs/>
          <w:sz w:val="32"/>
          <w:szCs w:val="32"/>
        </w:rPr>
      </w:pPr>
      <w:r>
        <w:rPr>
          <w:rFonts w:ascii="仿宋_GB2312" w:eastAsia="仿宋_GB2312" w:hint="eastAsia"/>
          <w:b/>
          <w:bCs/>
          <w:sz w:val="32"/>
          <w:szCs w:val="32"/>
        </w:rPr>
        <w:t xml:space="preserve">国寿关爱+新鸿泰金典  </w:t>
      </w:r>
    </w:p>
    <w:p w:rsidR="001776AA" w:rsidRDefault="001776AA" w:rsidP="001776AA">
      <w:pPr>
        <w:spacing w:line="360" w:lineRule="auto"/>
        <w:rPr>
          <w:rFonts w:ascii="仿宋_GB2312" w:eastAsia="仿宋_GB2312"/>
          <w:b/>
          <w:bCs/>
          <w:sz w:val="32"/>
          <w:szCs w:val="32"/>
        </w:rPr>
      </w:pPr>
      <w:r>
        <w:rPr>
          <w:rFonts w:ascii="仿宋_GB2312" w:eastAsia="仿宋_GB2312" w:hint="eastAsia"/>
          <w:b/>
          <w:bCs/>
          <w:sz w:val="32"/>
          <w:szCs w:val="32"/>
        </w:rPr>
        <w:t>（专项癌症基金有保障，理财</w:t>
      </w:r>
      <w:r w:rsidR="009A620C">
        <w:rPr>
          <w:rFonts w:ascii="仿宋_GB2312" w:eastAsia="仿宋_GB2312" w:hint="eastAsia"/>
          <w:b/>
          <w:bCs/>
          <w:sz w:val="32"/>
          <w:szCs w:val="32"/>
        </w:rPr>
        <w:t>稳健</w:t>
      </w:r>
      <w:r>
        <w:rPr>
          <w:rFonts w:ascii="仿宋_GB2312" w:eastAsia="仿宋_GB2312" w:hint="eastAsia"/>
          <w:b/>
          <w:bCs/>
          <w:sz w:val="32"/>
          <w:szCs w:val="32"/>
        </w:rPr>
        <w:t>收益好）</w:t>
      </w: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464AF" w:rsidRDefault="008464AF" w:rsidP="00D4307B">
      <w:pPr>
        <w:spacing w:line="360" w:lineRule="auto"/>
        <w:jc w:val="center"/>
        <w:rPr>
          <w:rFonts w:ascii="黑体" w:eastAsia="黑体"/>
          <w:b/>
          <w:sz w:val="44"/>
          <w:szCs w:val="44"/>
        </w:rPr>
      </w:pPr>
    </w:p>
    <w:p w:rsidR="008E146B" w:rsidRDefault="00913108" w:rsidP="00D4307B">
      <w:pPr>
        <w:spacing w:line="360" w:lineRule="auto"/>
        <w:jc w:val="center"/>
        <w:rPr>
          <w:rFonts w:ascii="黑体" w:eastAsia="黑体"/>
          <w:b/>
          <w:sz w:val="44"/>
          <w:szCs w:val="44"/>
        </w:rPr>
      </w:pPr>
      <w:r>
        <w:rPr>
          <w:rFonts w:ascii="黑体" w:eastAsia="黑体" w:hint="eastAsia"/>
          <w:b/>
          <w:sz w:val="44"/>
          <w:szCs w:val="44"/>
        </w:rPr>
        <w:lastRenderedPageBreak/>
        <w:t>第四部分 关爱工具</w:t>
      </w:r>
    </w:p>
    <w:p w:rsidR="00D4307B" w:rsidRDefault="00D4307B" w:rsidP="00D4307B">
      <w:pPr>
        <w:spacing w:line="360" w:lineRule="auto"/>
        <w:jc w:val="center"/>
        <w:rPr>
          <w:rFonts w:ascii="黑体" w:eastAsia="黑体"/>
          <w:b/>
          <w:sz w:val="44"/>
          <w:szCs w:val="44"/>
        </w:rPr>
      </w:pPr>
    </w:p>
    <w:p w:rsidR="00D4307B" w:rsidRPr="00D4307B" w:rsidRDefault="00D4307B" w:rsidP="008019D2">
      <w:pPr>
        <w:spacing w:line="360" w:lineRule="auto"/>
        <w:ind w:firstLineChars="200" w:firstLine="643"/>
        <w:jc w:val="left"/>
        <w:rPr>
          <w:rFonts w:ascii="黑体" w:eastAsia="黑体"/>
          <w:b/>
          <w:sz w:val="32"/>
          <w:szCs w:val="32"/>
        </w:rPr>
      </w:pPr>
      <w:r w:rsidRPr="00D4307B">
        <w:rPr>
          <w:rFonts w:ascii="黑体" w:eastAsia="黑体" w:hAnsi="Arial Black" w:hint="eastAsia"/>
          <w:b/>
          <w:sz w:val="32"/>
          <w:szCs w:val="32"/>
        </w:rPr>
        <w:t>一、</w:t>
      </w:r>
      <w:r w:rsidRPr="00D4307B">
        <w:rPr>
          <w:rFonts w:ascii="黑体" w:eastAsia="黑体" w:hint="eastAsia"/>
          <w:b/>
          <w:sz w:val="32"/>
          <w:szCs w:val="32"/>
        </w:rPr>
        <w:t>业管实务要点</w:t>
      </w:r>
    </w:p>
    <w:p w:rsidR="000F43D4" w:rsidRPr="00D4307B" w:rsidRDefault="00D4307B" w:rsidP="00D4307B">
      <w:pPr>
        <w:spacing w:line="360" w:lineRule="auto"/>
        <w:ind w:firstLineChars="200" w:firstLine="643"/>
        <w:outlineLvl w:val="2"/>
        <w:rPr>
          <w:rFonts w:eastAsia="仿宋_GB2312"/>
          <w:b/>
          <w:sz w:val="32"/>
          <w:szCs w:val="32"/>
        </w:rPr>
      </w:pPr>
      <w:r w:rsidRPr="00D4307B">
        <w:rPr>
          <w:rFonts w:eastAsia="仿宋_GB2312" w:hint="eastAsia"/>
          <w:b/>
          <w:sz w:val="32"/>
          <w:szCs w:val="32"/>
        </w:rPr>
        <w:t>（一）</w:t>
      </w:r>
      <w:r w:rsidR="000F43D4" w:rsidRPr="00D4307B">
        <w:rPr>
          <w:rFonts w:eastAsia="仿宋_GB2312" w:hint="eastAsia"/>
          <w:b/>
          <w:sz w:val="32"/>
          <w:szCs w:val="32"/>
        </w:rPr>
        <w:t>投保规则</w:t>
      </w:r>
      <w:r w:rsidR="009239F2" w:rsidRPr="00D4307B">
        <w:rPr>
          <w:rFonts w:eastAsia="仿宋_GB2312" w:hint="eastAsia"/>
          <w:b/>
          <w:sz w:val="32"/>
          <w:szCs w:val="32"/>
        </w:rPr>
        <w:t>、填写和录入</w:t>
      </w:r>
    </w:p>
    <w:p w:rsidR="00D4307B" w:rsidRDefault="000F43D4" w:rsidP="00D4307B">
      <w:pPr>
        <w:spacing w:line="360" w:lineRule="auto"/>
        <w:ind w:firstLineChars="200" w:firstLine="640"/>
        <w:rPr>
          <w:rFonts w:ascii="仿宋_GB2312" w:eastAsia="仿宋_GB2312"/>
          <w:sz w:val="32"/>
          <w:szCs w:val="32"/>
        </w:rPr>
      </w:pPr>
      <w:r>
        <w:rPr>
          <w:rFonts w:ascii="仿宋_GB2312" w:eastAsia="仿宋_GB2312" w:hint="eastAsia"/>
          <w:sz w:val="32"/>
          <w:szCs w:val="32"/>
        </w:rPr>
        <w:t>1.可以通过国寿e家电子化及传统纸质填单两种方式投保。</w:t>
      </w:r>
      <w:r w:rsidR="00D4307B">
        <w:rPr>
          <w:rFonts w:ascii="仿宋_GB2312" w:eastAsia="仿宋_GB2312" w:hint="eastAsia"/>
          <w:sz w:val="32"/>
          <w:szCs w:val="32"/>
        </w:rPr>
        <w:t>通过纸质投保单方式投保本产品的，需填写《个人保险投保单》（1168或1169）、《人身保险投保提示书》（</w:t>
      </w:r>
      <w:r w:rsidR="00D4307B" w:rsidRPr="00202390">
        <w:rPr>
          <w:rFonts w:ascii="仿宋_GB2312" w:eastAsia="仿宋_GB2312" w:hint="eastAsia"/>
          <w:sz w:val="32"/>
          <w:szCs w:val="32"/>
        </w:rPr>
        <w:t>1160）、《销售人员报告书》（1174）</w:t>
      </w:r>
      <w:r w:rsidR="00D4307B">
        <w:rPr>
          <w:rFonts w:ascii="仿宋_GB2312" w:eastAsia="仿宋_GB2312" w:hint="eastAsia"/>
          <w:sz w:val="32"/>
          <w:szCs w:val="32"/>
        </w:rPr>
        <w:t>。</w:t>
      </w:r>
    </w:p>
    <w:p w:rsidR="000F43D4" w:rsidRDefault="000F43D4" w:rsidP="00D4307B">
      <w:pPr>
        <w:spacing w:line="360" w:lineRule="auto"/>
        <w:ind w:firstLineChars="200" w:firstLine="640"/>
        <w:outlineLvl w:val="2"/>
        <w:rPr>
          <w:rFonts w:ascii="仿宋_GB2312" w:eastAsia="仿宋_GB2312"/>
          <w:sz w:val="32"/>
          <w:szCs w:val="32"/>
        </w:rPr>
      </w:pPr>
      <w:r>
        <w:rPr>
          <w:rFonts w:ascii="仿宋_GB2312" w:eastAsia="仿宋_GB2312" w:hint="eastAsia"/>
          <w:sz w:val="32"/>
          <w:szCs w:val="32"/>
        </w:rPr>
        <w:t>2.投保年龄为十八周岁以上、五十五周岁以下，“保险期间”处应勾选“定期”，保险期间分10年、20年两种，应根据客户实际选择填写，填写时需注意当客户选择保险期间为20年时，其被保人投保年龄不得超过五十周岁；</w:t>
      </w:r>
    </w:p>
    <w:p w:rsidR="000F43D4" w:rsidRDefault="000F43D4" w:rsidP="00D4307B">
      <w:pPr>
        <w:spacing w:line="360" w:lineRule="auto"/>
        <w:ind w:firstLineChars="200" w:firstLine="640"/>
        <w:outlineLvl w:val="2"/>
        <w:rPr>
          <w:rFonts w:ascii="仿宋_GB2312" w:eastAsia="仿宋_GB2312"/>
          <w:sz w:val="32"/>
          <w:szCs w:val="32"/>
        </w:rPr>
      </w:pPr>
      <w:r>
        <w:rPr>
          <w:rFonts w:ascii="仿宋_GB2312" w:eastAsia="仿宋_GB2312" w:hint="eastAsia"/>
          <w:sz w:val="32"/>
          <w:szCs w:val="32"/>
        </w:rPr>
        <w:t>3.交费方式应根据客户实际要求勾选“趸交”、“年交”、“月交”。若客户勾选“年交”或“月交”，且保险期间为10年的，则交费期间填写“5年”；若客户勾选“年交”或“月交”，且保险期间为20年的，则交费期间填写“10年”；若客户勾选“月交”，则交费形式必须勾选“银行转帐”。</w:t>
      </w:r>
    </w:p>
    <w:p w:rsidR="007F28BE" w:rsidRDefault="000F43D4" w:rsidP="007F28BE">
      <w:pPr>
        <w:spacing w:line="360" w:lineRule="auto"/>
        <w:ind w:firstLineChars="200" w:firstLine="640"/>
        <w:outlineLvl w:val="2"/>
        <w:rPr>
          <w:rFonts w:ascii="仿宋_GB2312" w:eastAsia="仿宋_GB2312"/>
          <w:sz w:val="32"/>
          <w:szCs w:val="32"/>
        </w:rPr>
      </w:pPr>
      <w:r>
        <w:rPr>
          <w:rFonts w:ascii="仿宋_GB2312" w:eastAsia="仿宋_GB2312" w:hint="eastAsia"/>
          <w:sz w:val="32"/>
          <w:szCs w:val="32"/>
        </w:rPr>
        <w:t>4.</w:t>
      </w:r>
      <w:r w:rsidR="007F28BE">
        <w:rPr>
          <w:rFonts w:ascii="仿宋_GB2312" w:eastAsia="仿宋_GB2312" w:hint="eastAsia"/>
          <w:sz w:val="32"/>
          <w:szCs w:val="32"/>
        </w:rPr>
        <w:t>保险金额可填写“10万”与“20万”两种，若被保人年龄在51周岁以上，则保险金额只能填写“10万”。</w:t>
      </w:r>
    </w:p>
    <w:p w:rsidR="000F43D4" w:rsidRPr="00D4307B" w:rsidRDefault="00D4307B" w:rsidP="007F28BE">
      <w:pPr>
        <w:spacing w:line="360" w:lineRule="auto"/>
        <w:ind w:firstLineChars="200" w:firstLine="643"/>
        <w:outlineLvl w:val="2"/>
        <w:rPr>
          <w:rFonts w:ascii="仿宋_GB2312" w:eastAsia="仿宋_GB2312"/>
          <w:b/>
          <w:bCs/>
          <w:sz w:val="32"/>
          <w:szCs w:val="32"/>
        </w:rPr>
      </w:pPr>
      <w:r w:rsidRPr="00D4307B">
        <w:rPr>
          <w:rFonts w:ascii="仿宋_GB2312" w:eastAsia="仿宋_GB2312" w:hint="eastAsia"/>
          <w:b/>
          <w:sz w:val="32"/>
          <w:szCs w:val="32"/>
        </w:rPr>
        <w:t>（二）核保规则</w:t>
      </w:r>
    </w:p>
    <w:p w:rsidR="00144595" w:rsidRDefault="000F43D4" w:rsidP="00144595">
      <w:pPr>
        <w:autoSpaceDE w:val="0"/>
        <w:autoSpaceDN w:val="0"/>
        <w:adjustRightInd w:val="0"/>
        <w:ind w:firstLineChars="200" w:firstLine="640"/>
        <w:jc w:val="left"/>
        <w:rPr>
          <w:rFonts w:ascii="仿宋_GB2312" w:eastAsia="仿宋_GB2312" w:cs="仿宋_GB2312"/>
          <w:color w:val="000000"/>
          <w:kern w:val="0"/>
          <w:sz w:val="32"/>
          <w:szCs w:val="32"/>
        </w:rPr>
      </w:pPr>
      <w:r w:rsidRPr="00373D29">
        <w:rPr>
          <w:rFonts w:ascii="仿宋_GB2312" w:eastAsia="仿宋_GB2312" w:hint="eastAsia"/>
          <w:sz w:val="32"/>
          <w:szCs w:val="32"/>
        </w:rPr>
        <w:t>该险种为寿险风险型险种，寿险风险保额为保单保额的</w:t>
      </w:r>
      <w:r w:rsidRPr="00373D29">
        <w:rPr>
          <w:rFonts w:ascii="仿宋_GB2312" w:eastAsia="仿宋_GB2312"/>
          <w:sz w:val="32"/>
          <w:szCs w:val="32"/>
        </w:rPr>
        <w:t>2.3</w:t>
      </w:r>
      <w:r w:rsidRPr="00373D29">
        <w:rPr>
          <w:rFonts w:ascii="仿宋_GB2312" w:eastAsia="仿宋_GB2312" w:hint="eastAsia"/>
          <w:sz w:val="32"/>
          <w:szCs w:val="32"/>
        </w:rPr>
        <w:t>倍，重疾风险保额为</w:t>
      </w:r>
      <w:r w:rsidRPr="00373D29">
        <w:rPr>
          <w:rFonts w:ascii="仿宋_GB2312" w:eastAsia="仿宋_GB2312"/>
          <w:sz w:val="32"/>
          <w:szCs w:val="32"/>
        </w:rPr>
        <w:t>1.3</w:t>
      </w:r>
      <w:r w:rsidRPr="00373D29">
        <w:rPr>
          <w:rFonts w:ascii="仿宋_GB2312" w:eastAsia="仿宋_GB2312" w:hint="eastAsia"/>
          <w:sz w:val="32"/>
          <w:szCs w:val="32"/>
        </w:rPr>
        <w:t>倍；</w:t>
      </w:r>
      <w:r w:rsidR="00144595">
        <w:rPr>
          <w:rFonts w:ascii="仿宋_GB2312" w:eastAsia="仿宋_GB2312" w:cs="仿宋_GB2312" w:hint="eastAsia"/>
          <w:color w:val="000000"/>
          <w:kern w:val="0"/>
          <w:sz w:val="32"/>
          <w:szCs w:val="32"/>
        </w:rPr>
        <w:t>符合以下条件的可在国寿</w:t>
      </w:r>
      <w:r w:rsidR="00144595">
        <w:rPr>
          <w:rFonts w:ascii="仿宋_GB2312" w:eastAsia="仿宋_GB2312" w:cs="仿宋_GB2312"/>
          <w:color w:val="000000"/>
          <w:kern w:val="0"/>
          <w:sz w:val="32"/>
          <w:szCs w:val="32"/>
        </w:rPr>
        <w:t>E</w:t>
      </w:r>
      <w:r w:rsidR="00144595">
        <w:rPr>
          <w:rFonts w:ascii="仿宋_GB2312" w:eastAsia="仿宋_GB2312" w:cs="仿宋_GB2312" w:hint="eastAsia"/>
          <w:color w:val="000000"/>
          <w:kern w:val="0"/>
          <w:sz w:val="32"/>
          <w:szCs w:val="32"/>
        </w:rPr>
        <w:lastRenderedPageBreak/>
        <w:t>家或公司柜面实时出单：</w:t>
      </w:r>
      <w:r w:rsidR="00144595">
        <w:rPr>
          <w:rFonts w:ascii="仿宋_GB2312" w:eastAsia="仿宋_GB2312" w:cs="仿宋_GB2312"/>
          <w:color w:val="000000"/>
          <w:kern w:val="0"/>
          <w:sz w:val="32"/>
          <w:szCs w:val="32"/>
        </w:rPr>
        <w:t xml:space="preserve"> </w:t>
      </w:r>
    </w:p>
    <w:p w:rsidR="00144595" w:rsidRDefault="00144595" w:rsidP="00144595">
      <w:pPr>
        <w:autoSpaceDE w:val="0"/>
        <w:autoSpaceDN w:val="0"/>
        <w:adjustRightInd w:val="0"/>
        <w:ind w:firstLineChars="200" w:firstLine="640"/>
        <w:jc w:val="left"/>
        <w:rPr>
          <w:rFonts w:ascii="仿宋_GB2312" w:eastAsia="仿宋_GB2312" w:cs="仿宋_GB2312"/>
          <w:color w:val="000000"/>
          <w:kern w:val="0"/>
          <w:sz w:val="32"/>
          <w:szCs w:val="32"/>
        </w:rPr>
      </w:pPr>
      <w:r>
        <w:rPr>
          <w:rFonts w:ascii="仿宋_GB2312" w:eastAsia="仿宋_GB2312" w:cs="仿宋_GB2312"/>
          <w:color w:val="000000"/>
          <w:kern w:val="0"/>
          <w:sz w:val="32"/>
          <w:szCs w:val="32"/>
        </w:rPr>
        <w:t>1</w:t>
      </w:r>
      <w:r>
        <w:rPr>
          <w:rFonts w:ascii="宋体" w:cs="宋体"/>
          <w:color w:val="000000"/>
          <w:kern w:val="0"/>
          <w:sz w:val="24"/>
        </w:rPr>
        <w:t xml:space="preserve"> </w:t>
      </w:r>
      <w:r>
        <w:rPr>
          <w:rFonts w:ascii="仿宋_GB2312" w:eastAsia="仿宋_GB2312" w:cs="仿宋_GB2312" w:hint="eastAsia"/>
          <w:color w:val="000000"/>
          <w:kern w:val="0"/>
          <w:sz w:val="32"/>
          <w:szCs w:val="32"/>
        </w:rPr>
        <w:t>．被保险人职业类别为四类及四类以下</w:t>
      </w:r>
      <w:r>
        <w:rPr>
          <w:rFonts w:ascii="仿宋_GB2312" w:eastAsia="仿宋_GB2312" w:cs="仿宋_GB2312"/>
          <w:color w:val="000000"/>
          <w:kern w:val="0"/>
          <w:sz w:val="32"/>
          <w:szCs w:val="32"/>
        </w:rPr>
        <w:t xml:space="preserve"> </w:t>
      </w:r>
    </w:p>
    <w:p w:rsidR="00144595" w:rsidRDefault="00144595" w:rsidP="00144595">
      <w:pPr>
        <w:autoSpaceDE w:val="0"/>
        <w:autoSpaceDN w:val="0"/>
        <w:adjustRightInd w:val="0"/>
        <w:ind w:firstLineChars="200" w:firstLine="640"/>
        <w:jc w:val="left"/>
        <w:rPr>
          <w:rFonts w:ascii="仿宋_GB2312" w:eastAsia="仿宋_GB2312" w:cs="仿宋_GB2312"/>
          <w:color w:val="000000"/>
          <w:kern w:val="0"/>
          <w:sz w:val="32"/>
          <w:szCs w:val="32"/>
        </w:rPr>
      </w:pPr>
      <w:r>
        <w:rPr>
          <w:rFonts w:ascii="仿宋_GB2312" w:eastAsia="仿宋_GB2312" w:cs="仿宋_GB2312"/>
          <w:color w:val="000000"/>
          <w:kern w:val="0"/>
          <w:sz w:val="32"/>
          <w:szCs w:val="32"/>
        </w:rPr>
        <w:t>2</w:t>
      </w:r>
      <w:r>
        <w:rPr>
          <w:rFonts w:ascii="宋体" w:cs="宋体"/>
          <w:color w:val="000000"/>
          <w:kern w:val="0"/>
          <w:sz w:val="24"/>
        </w:rPr>
        <w:t xml:space="preserve"> </w:t>
      </w:r>
      <w:r>
        <w:rPr>
          <w:rFonts w:ascii="仿宋_GB2312" w:eastAsia="仿宋_GB2312" w:cs="仿宋_GB2312" w:hint="eastAsia"/>
          <w:color w:val="000000"/>
          <w:kern w:val="0"/>
          <w:sz w:val="32"/>
          <w:szCs w:val="32"/>
        </w:rPr>
        <w:t>．被保险人非黑名单客户</w:t>
      </w:r>
      <w:r>
        <w:rPr>
          <w:rFonts w:ascii="仿宋_GB2312" w:eastAsia="仿宋_GB2312" w:cs="仿宋_GB2312"/>
          <w:color w:val="000000"/>
          <w:kern w:val="0"/>
          <w:sz w:val="32"/>
          <w:szCs w:val="32"/>
        </w:rPr>
        <w:t xml:space="preserve"> </w:t>
      </w:r>
    </w:p>
    <w:p w:rsidR="00144595" w:rsidRDefault="00144595" w:rsidP="00144595">
      <w:pPr>
        <w:autoSpaceDE w:val="0"/>
        <w:autoSpaceDN w:val="0"/>
        <w:adjustRightInd w:val="0"/>
        <w:ind w:firstLineChars="200" w:firstLine="640"/>
        <w:jc w:val="left"/>
        <w:rPr>
          <w:rFonts w:ascii="宋体" w:cs="宋体"/>
          <w:color w:val="000000"/>
          <w:kern w:val="0"/>
          <w:sz w:val="20"/>
          <w:szCs w:val="20"/>
        </w:rPr>
      </w:pPr>
      <w:r>
        <w:rPr>
          <w:rFonts w:ascii="仿宋_GB2312" w:eastAsia="仿宋_GB2312" w:cs="仿宋_GB2312"/>
          <w:color w:val="000000"/>
          <w:kern w:val="0"/>
          <w:sz w:val="32"/>
          <w:szCs w:val="32"/>
        </w:rPr>
        <w:t>3</w:t>
      </w:r>
      <w:r>
        <w:rPr>
          <w:rFonts w:ascii="宋体" w:cs="宋体"/>
          <w:color w:val="000000"/>
          <w:kern w:val="0"/>
          <w:sz w:val="24"/>
        </w:rPr>
        <w:t xml:space="preserve"> </w:t>
      </w:r>
      <w:r>
        <w:rPr>
          <w:rFonts w:ascii="仿宋_GB2312" w:eastAsia="仿宋_GB2312" w:cs="仿宋_GB2312" w:hint="eastAsia"/>
          <w:color w:val="000000"/>
          <w:kern w:val="0"/>
          <w:sz w:val="32"/>
          <w:szCs w:val="32"/>
        </w:rPr>
        <w:t>．被保险人无异常告知，无既往拒保</w:t>
      </w:r>
      <w:r>
        <w:rPr>
          <w:rFonts w:ascii="仿宋_GB2312" w:eastAsia="仿宋_GB2312" w:cs="仿宋_GB2312"/>
          <w:color w:val="000000"/>
          <w:kern w:val="0"/>
          <w:sz w:val="32"/>
          <w:szCs w:val="32"/>
        </w:rPr>
        <w:t xml:space="preserve">/ </w:t>
      </w:r>
      <w:r>
        <w:rPr>
          <w:rFonts w:ascii="仿宋_GB2312" w:eastAsia="仿宋_GB2312" w:cs="仿宋_GB2312" w:hint="eastAsia"/>
          <w:color w:val="000000"/>
          <w:kern w:val="0"/>
          <w:sz w:val="32"/>
          <w:szCs w:val="32"/>
        </w:rPr>
        <w:t>延期</w:t>
      </w:r>
      <w:r>
        <w:rPr>
          <w:rFonts w:ascii="仿宋_GB2312" w:eastAsia="仿宋_GB2312" w:cs="仿宋_GB2312"/>
          <w:color w:val="000000"/>
          <w:kern w:val="0"/>
          <w:sz w:val="32"/>
          <w:szCs w:val="32"/>
        </w:rPr>
        <w:t>/</w:t>
      </w:r>
      <w:r>
        <w:rPr>
          <w:rFonts w:ascii="仿宋_GB2312" w:eastAsia="仿宋_GB2312" w:cs="仿宋_GB2312" w:hint="eastAsia"/>
          <w:color w:val="000000"/>
          <w:kern w:val="0"/>
          <w:sz w:val="32"/>
          <w:szCs w:val="32"/>
        </w:rPr>
        <w:t>特约承保</w:t>
      </w:r>
      <w:r>
        <w:rPr>
          <w:rFonts w:ascii="仿宋_GB2312" w:eastAsia="仿宋_GB2312" w:cs="仿宋_GB2312"/>
          <w:color w:val="000000"/>
          <w:kern w:val="0"/>
          <w:sz w:val="32"/>
          <w:szCs w:val="32"/>
        </w:rPr>
        <w:t>/</w:t>
      </w:r>
      <w:r>
        <w:rPr>
          <w:rFonts w:ascii="仿宋_GB2312" w:eastAsia="仿宋_GB2312" w:cs="仿宋_GB2312" w:hint="eastAsia"/>
          <w:color w:val="000000"/>
          <w:kern w:val="0"/>
          <w:sz w:val="32"/>
          <w:szCs w:val="32"/>
        </w:rPr>
        <w:t>加费承保及既往理赔记录</w:t>
      </w:r>
      <w:r>
        <w:rPr>
          <w:rFonts w:ascii="宋体" w:cs="宋体"/>
          <w:color w:val="000000"/>
          <w:kern w:val="0"/>
          <w:sz w:val="20"/>
          <w:szCs w:val="20"/>
        </w:rPr>
        <w:t xml:space="preserve"> </w:t>
      </w:r>
    </w:p>
    <w:p w:rsidR="00144595" w:rsidRDefault="00144595" w:rsidP="00144595">
      <w:pPr>
        <w:autoSpaceDE w:val="0"/>
        <w:autoSpaceDN w:val="0"/>
        <w:adjustRightInd w:val="0"/>
        <w:ind w:firstLineChars="200" w:firstLine="640"/>
        <w:jc w:val="left"/>
        <w:rPr>
          <w:rFonts w:ascii="仿宋_GB2312" w:eastAsia="仿宋_GB2312" w:cs="仿宋_GB2312"/>
          <w:color w:val="000000"/>
          <w:kern w:val="0"/>
          <w:sz w:val="32"/>
          <w:szCs w:val="32"/>
        </w:rPr>
      </w:pPr>
      <w:r>
        <w:rPr>
          <w:rFonts w:ascii="仿宋_GB2312" w:eastAsia="仿宋_GB2312" w:cs="仿宋_GB2312"/>
          <w:color w:val="000000"/>
          <w:kern w:val="0"/>
          <w:sz w:val="32"/>
          <w:szCs w:val="32"/>
        </w:rPr>
        <w:t>4</w:t>
      </w:r>
      <w:r>
        <w:rPr>
          <w:rFonts w:ascii="宋体" w:cs="宋体"/>
          <w:color w:val="000000"/>
          <w:kern w:val="0"/>
          <w:sz w:val="24"/>
        </w:rPr>
        <w:t xml:space="preserve"> </w:t>
      </w:r>
      <w:r>
        <w:rPr>
          <w:rFonts w:ascii="仿宋_GB2312" w:eastAsia="仿宋_GB2312" w:cs="仿宋_GB2312" w:hint="eastAsia"/>
          <w:color w:val="000000"/>
          <w:kern w:val="0"/>
          <w:sz w:val="32"/>
          <w:szCs w:val="32"/>
        </w:rPr>
        <w:t>．被保险人投保本产品累计保单保额小于等于</w:t>
      </w:r>
      <w:r>
        <w:rPr>
          <w:rFonts w:ascii="仿宋_GB2312" w:eastAsia="仿宋_GB2312" w:cs="仿宋_GB2312"/>
          <w:color w:val="000000"/>
          <w:kern w:val="0"/>
          <w:sz w:val="32"/>
          <w:szCs w:val="32"/>
        </w:rPr>
        <w:t>10</w:t>
      </w:r>
      <w:r>
        <w:rPr>
          <w:rFonts w:ascii="仿宋_GB2312" w:eastAsia="仿宋_GB2312" w:cs="仿宋_GB2312" w:hint="eastAsia"/>
          <w:color w:val="000000"/>
          <w:kern w:val="0"/>
          <w:sz w:val="32"/>
          <w:szCs w:val="32"/>
        </w:rPr>
        <w:t>万元</w:t>
      </w:r>
    </w:p>
    <w:p w:rsidR="007F28BE" w:rsidRPr="00267FD1" w:rsidRDefault="00144595" w:rsidP="00144595">
      <w:pPr>
        <w:autoSpaceDE w:val="0"/>
        <w:autoSpaceDN w:val="0"/>
        <w:adjustRightInd w:val="0"/>
        <w:spacing w:line="360" w:lineRule="auto"/>
        <w:ind w:firstLineChars="200" w:firstLine="640"/>
        <w:jc w:val="left"/>
        <w:rPr>
          <w:rFonts w:ascii="Verdana" w:hAnsi="Verdana" w:cs="宋体"/>
          <w:kern w:val="0"/>
          <w:sz w:val="20"/>
          <w:szCs w:val="20"/>
        </w:rPr>
      </w:pPr>
      <w:r>
        <w:rPr>
          <w:rFonts w:ascii="仿宋_GB2312" w:eastAsia="仿宋_GB2312" w:cs="仿宋_GB2312" w:hint="eastAsia"/>
          <w:color w:val="000000"/>
          <w:kern w:val="0"/>
          <w:sz w:val="32"/>
          <w:szCs w:val="32"/>
        </w:rPr>
        <w:t>被保险人年龄小于等于</w:t>
      </w:r>
      <w:r>
        <w:rPr>
          <w:rFonts w:ascii="仿宋_GB2312" w:eastAsia="仿宋_GB2312" w:cs="仿宋_GB2312"/>
          <w:color w:val="000000"/>
          <w:kern w:val="0"/>
          <w:sz w:val="32"/>
          <w:szCs w:val="32"/>
        </w:rPr>
        <w:t>50</w:t>
      </w:r>
      <w:r>
        <w:rPr>
          <w:rFonts w:ascii="仿宋_GB2312" w:eastAsia="仿宋_GB2312" w:cs="仿宋_GB2312" w:hint="eastAsia"/>
          <w:color w:val="000000"/>
          <w:kern w:val="0"/>
          <w:sz w:val="32"/>
          <w:szCs w:val="32"/>
        </w:rPr>
        <w:t>周岁，投保本产品累计保单保额等于</w:t>
      </w:r>
      <w:r>
        <w:rPr>
          <w:rFonts w:ascii="仿宋_GB2312" w:eastAsia="仿宋_GB2312" w:cs="仿宋_GB2312"/>
          <w:color w:val="000000"/>
          <w:kern w:val="0"/>
          <w:sz w:val="32"/>
          <w:szCs w:val="32"/>
        </w:rPr>
        <w:t xml:space="preserve"> 20</w:t>
      </w:r>
      <w:r>
        <w:rPr>
          <w:rFonts w:ascii="仿宋_GB2312" w:eastAsia="仿宋_GB2312" w:cs="仿宋_GB2312" w:hint="eastAsia"/>
          <w:color w:val="000000"/>
          <w:kern w:val="0"/>
          <w:sz w:val="32"/>
          <w:szCs w:val="32"/>
        </w:rPr>
        <w:t>万元时，应按照寿险及重疾险累计风险保额，并按《核保手册》与其他相关文件执行</w:t>
      </w:r>
    </w:p>
    <w:p w:rsidR="000F43D4" w:rsidRPr="007F28BE" w:rsidRDefault="000F43D4" w:rsidP="00D4307B">
      <w:pPr>
        <w:spacing w:line="360" w:lineRule="auto"/>
        <w:rPr>
          <w:rFonts w:ascii="仿宋_GB2312" w:eastAsia="仿宋_GB2312"/>
          <w:sz w:val="32"/>
          <w:szCs w:val="32"/>
        </w:rPr>
      </w:pPr>
    </w:p>
    <w:p w:rsidR="000F43D4" w:rsidRPr="00467B8C" w:rsidRDefault="00467B8C" w:rsidP="00467B8C">
      <w:pPr>
        <w:spacing w:line="360" w:lineRule="auto"/>
        <w:ind w:firstLineChars="450" w:firstLine="1265"/>
        <w:rPr>
          <w:rFonts w:ascii="仿宋_GB2312" w:eastAsia="仿宋_GB2312"/>
          <w:b/>
          <w:sz w:val="28"/>
          <w:szCs w:val="28"/>
        </w:rPr>
      </w:pPr>
      <w:r w:rsidRPr="00467B8C">
        <w:rPr>
          <w:rFonts w:ascii="仿宋_GB2312" w:eastAsia="仿宋_GB2312" w:hint="eastAsia"/>
          <w:b/>
          <w:sz w:val="28"/>
          <w:szCs w:val="28"/>
        </w:rPr>
        <w:t>（具体实务以总公司下发的通知为</w:t>
      </w:r>
      <w:r w:rsidR="00732279">
        <w:rPr>
          <w:rFonts w:ascii="仿宋_GB2312" w:eastAsia="仿宋_GB2312" w:hint="eastAsia"/>
          <w:b/>
          <w:sz w:val="28"/>
          <w:szCs w:val="28"/>
        </w:rPr>
        <w:t>准</w:t>
      </w:r>
      <w:r w:rsidRPr="00467B8C">
        <w:rPr>
          <w:rFonts w:ascii="仿宋_GB2312" w:eastAsia="仿宋_GB2312" w:hint="eastAsia"/>
          <w:b/>
          <w:sz w:val="28"/>
          <w:szCs w:val="28"/>
        </w:rPr>
        <w:t>）</w:t>
      </w:r>
    </w:p>
    <w:p w:rsidR="000F43D4" w:rsidRDefault="000F43D4" w:rsidP="00D4307B">
      <w:pPr>
        <w:spacing w:line="360" w:lineRule="auto"/>
        <w:rPr>
          <w:rFonts w:ascii="仿宋_GB2312" w:eastAsia="仿宋_GB2312"/>
          <w:sz w:val="32"/>
          <w:szCs w:val="32"/>
        </w:rPr>
      </w:pPr>
    </w:p>
    <w:p w:rsidR="000F43D4" w:rsidRDefault="000F43D4" w:rsidP="00D4307B">
      <w:pPr>
        <w:spacing w:line="360" w:lineRule="auto"/>
        <w:rPr>
          <w:rFonts w:ascii="仿宋_GB2312" w:eastAsia="仿宋_GB2312"/>
          <w:sz w:val="32"/>
          <w:szCs w:val="32"/>
        </w:rPr>
      </w:pPr>
    </w:p>
    <w:p w:rsidR="000F43D4" w:rsidRDefault="000F43D4" w:rsidP="00D4307B">
      <w:pPr>
        <w:spacing w:line="360" w:lineRule="auto"/>
        <w:rPr>
          <w:rFonts w:ascii="仿宋_GB2312" w:eastAsia="仿宋_GB2312"/>
          <w:sz w:val="32"/>
          <w:szCs w:val="32"/>
        </w:rPr>
      </w:pPr>
    </w:p>
    <w:p w:rsidR="000F43D4" w:rsidRPr="007F28BE" w:rsidRDefault="000F43D4" w:rsidP="004167BC">
      <w:pPr>
        <w:rPr>
          <w:rFonts w:ascii="仿宋_GB2312" w:eastAsia="仿宋_GB2312"/>
          <w:sz w:val="32"/>
          <w:szCs w:val="32"/>
        </w:rPr>
      </w:pPr>
    </w:p>
    <w:p w:rsidR="000F43D4" w:rsidRDefault="000F43D4" w:rsidP="004167BC">
      <w:pPr>
        <w:rPr>
          <w:rFonts w:ascii="仿宋_GB2312" w:eastAsia="仿宋_GB2312"/>
          <w:sz w:val="32"/>
          <w:szCs w:val="32"/>
        </w:rPr>
      </w:pPr>
    </w:p>
    <w:p w:rsidR="000F43D4" w:rsidRDefault="000F43D4" w:rsidP="004167BC">
      <w:pPr>
        <w:rPr>
          <w:rFonts w:ascii="仿宋_GB2312" w:eastAsia="仿宋_GB2312"/>
          <w:sz w:val="32"/>
          <w:szCs w:val="32"/>
        </w:rPr>
      </w:pPr>
    </w:p>
    <w:p w:rsidR="000F43D4" w:rsidRDefault="000F43D4" w:rsidP="004167BC">
      <w:pPr>
        <w:rPr>
          <w:rFonts w:ascii="仿宋_GB2312" w:eastAsia="仿宋_GB2312"/>
          <w:sz w:val="32"/>
          <w:szCs w:val="32"/>
        </w:rPr>
      </w:pPr>
    </w:p>
    <w:p w:rsidR="000F43D4" w:rsidRDefault="000F43D4" w:rsidP="004167BC">
      <w:pPr>
        <w:rPr>
          <w:rFonts w:ascii="仿宋_GB2312" w:eastAsia="仿宋_GB2312"/>
          <w:sz w:val="32"/>
          <w:szCs w:val="32"/>
        </w:rPr>
      </w:pPr>
    </w:p>
    <w:p w:rsidR="00D72563" w:rsidRDefault="00D72563" w:rsidP="004167BC">
      <w:pPr>
        <w:rPr>
          <w:rFonts w:ascii="仿宋_GB2312" w:eastAsia="仿宋_GB2312"/>
          <w:sz w:val="32"/>
          <w:szCs w:val="32"/>
        </w:rPr>
      </w:pPr>
    </w:p>
    <w:p w:rsidR="00D72563" w:rsidRDefault="00D72563" w:rsidP="004167BC">
      <w:pPr>
        <w:rPr>
          <w:rFonts w:ascii="仿宋_GB2312" w:eastAsia="仿宋_GB2312"/>
          <w:sz w:val="32"/>
          <w:szCs w:val="32"/>
        </w:rPr>
      </w:pPr>
    </w:p>
    <w:p w:rsidR="00087E4C" w:rsidRDefault="00087E4C" w:rsidP="004167BC">
      <w:pPr>
        <w:rPr>
          <w:rFonts w:ascii="仿宋_GB2312" w:eastAsia="仿宋_GB2312"/>
          <w:sz w:val="32"/>
          <w:szCs w:val="32"/>
        </w:rPr>
      </w:pPr>
    </w:p>
    <w:p w:rsidR="00A32E4A" w:rsidRPr="00D43833" w:rsidRDefault="00A32E4A" w:rsidP="008019D2">
      <w:pPr>
        <w:tabs>
          <w:tab w:val="left" w:pos="1276"/>
        </w:tabs>
        <w:ind w:firstLineChars="200" w:firstLine="640"/>
        <w:jc w:val="left"/>
        <w:rPr>
          <w:rFonts w:ascii="Arial Black" w:eastAsia="黑体" w:hAnsi="Arial Black"/>
          <w:sz w:val="32"/>
          <w:szCs w:val="32"/>
        </w:rPr>
      </w:pPr>
      <w:r>
        <w:rPr>
          <w:rFonts w:ascii="Arial Black" w:eastAsia="黑体" w:hAnsi="Arial Black" w:hint="eastAsia"/>
          <w:sz w:val="32"/>
          <w:szCs w:val="32"/>
        </w:rPr>
        <w:lastRenderedPageBreak/>
        <w:t>二、</w:t>
      </w:r>
      <w:r w:rsidRPr="00D43833">
        <w:rPr>
          <w:rFonts w:ascii="Arial Black" w:eastAsia="黑体" w:hAnsi="Arial Black" w:hint="eastAsia"/>
          <w:sz w:val="32"/>
          <w:szCs w:val="32"/>
        </w:rPr>
        <w:t>填单指引</w:t>
      </w:r>
    </w:p>
    <w:p w:rsidR="00A32E4A" w:rsidRDefault="003A0D3F" w:rsidP="003A0D3F">
      <w:pPr>
        <w:ind w:leftChars="-810" w:left="-1701"/>
        <w:rPr>
          <w:rFonts w:ascii="仿宋_GB2312" w:eastAsia="仿宋_GB2312"/>
          <w:sz w:val="32"/>
          <w:szCs w:val="32"/>
        </w:rPr>
      </w:pPr>
      <w:r>
        <w:rPr>
          <w:rFonts w:ascii="仿宋_GB2312" w:eastAsia="仿宋_GB2312"/>
          <w:noProof/>
          <w:sz w:val="32"/>
          <w:szCs w:val="32"/>
        </w:rPr>
        <w:drawing>
          <wp:inline distT="0" distB="0" distL="0" distR="0" wp14:anchorId="6554E859" wp14:editId="0562874F">
            <wp:extent cx="7448550" cy="83629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48550" cy="8362950"/>
                    </a:xfrm>
                    <a:prstGeom prst="rect">
                      <a:avLst/>
                    </a:prstGeom>
                    <a:noFill/>
                    <a:ln>
                      <a:noFill/>
                    </a:ln>
                  </pic:spPr>
                </pic:pic>
              </a:graphicData>
            </a:graphic>
          </wp:inline>
        </w:drawing>
      </w:r>
    </w:p>
    <w:p w:rsidR="00A32E4A" w:rsidRDefault="003A0D3F" w:rsidP="003A0D3F">
      <w:pPr>
        <w:ind w:leftChars="-810" w:left="-1701"/>
        <w:rPr>
          <w:rFonts w:ascii="仿宋_GB2312" w:eastAsia="仿宋_GB2312"/>
          <w:sz w:val="32"/>
          <w:szCs w:val="32"/>
        </w:rPr>
      </w:pPr>
      <w:r>
        <w:rPr>
          <w:rFonts w:ascii="仿宋_GB2312" w:eastAsia="仿宋_GB2312"/>
          <w:noProof/>
          <w:sz w:val="32"/>
          <w:szCs w:val="32"/>
        </w:rPr>
        <w:lastRenderedPageBreak/>
        <w:drawing>
          <wp:inline distT="0" distB="0" distL="0" distR="0" wp14:anchorId="2FEDA789" wp14:editId="4B40F156">
            <wp:extent cx="7400925" cy="86201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00000" cy="8619048"/>
                    </a:xfrm>
                    <a:prstGeom prst="rect">
                      <a:avLst/>
                    </a:prstGeom>
                    <a:noFill/>
                    <a:ln>
                      <a:noFill/>
                    </a:ln>
                  </pic:spPr>
                </pic:pic>
              </a:graphicData>
            </a:graphic>
          </wp:inline>
        </w:drawing>
      </w:r>
    </w:p>
    <w:p w:rsidR="00A32E4A" w:rsidRDefault="003A0D3F" w:rsidP="003A0D3F">
      <w:pPr>
        <w:ind w:leftChars="-742" w:left="-1558"/>
        <w:rPr>
          <w:rFonts w:ascii="仿宋_GB2312" w:eastAsia="仿宋_GB2312"/>
          <w:sz w:val="32"/>
          <w:szCs w:val="32"/>
        </w:rPr>
      </w:pPr>
      <w:r>
        <w:rPr>
          <w:rFonts w:ascii="仿宋_GB2312" w:eastAsia="仿宋_GB2312"/>
          <w:noProof/>
          <w:sz w:val="32"/>
          <w:szCs w:val="32"/>
        </w:rPr>
        <w:lastRenderedPageBreak/>
        <w:drawing>
          <wp:inline distT="0" distB="0" distL="0" distR="0" wp14:anchorId="15773D6C" wp14:editId="1A7C0F29">
            <wp:extent cx="7353300" cy="862012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52381" cy="8619048"/>
                    </a:xfrm>
                    <a:prstGeom prst="rect">
                      <a:avLst/>
                    </a:prstGeom>
                    <a:noFill/>
                    <a:ln>
                      <a:noFill/>
                    </a:ln>
                  </pic:spPr>
                </pic:pic>
              </a:graphicData>
            </a:graphic>
          </wp:inline>
        </w:drawing>
      </w:r>
    </w:p>
    <w:p w:rsidR="00A32E4A" w:rsidRDefault="003A0D3F" w:rsidP="003A0D3F">
      <w:pPr>
        <w:ind w:leftChars="-810" w:left="-1701"/>
        <w:rPr>
          <w:rFonts w:ascii="仿宋_GB2312" w:eastAsia="仿宋_GB2312"/>
          <w:sz w:val="32"/>
          <w:szCs w:val="32"/>
        </w:rPr>
      </w:pPr>
      <w:r>
        <w:rPr>
          <w:rFonts w:ascii="仿宋_GB2312" w:eastAsia="仿宋_GB2312"/>
          <w:noProof/>
          <w:sz w:val="32"/>
          <w:szCs w:val="32"/>
        </w:rPr>
        <w:lastRenderedPageBreak/>
        <w:drawing>
          <wp:inline distT="0" distB="0" distL="0" distR="0" wp14:anchorId="245E50D8" wp14:editId="515023BE">
            <wp:extent cx="7381875" cy="86677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80952" cy="8666666"/>
                    </a:xfrm>
                    <a:prstGeom prst="rect">
                      <a:avLst/>
                    </a:prstGeom>
                    <a:noFill/>
                    <a:ln>
                      <a:noFill/>
                    </a:ln>
                  </pic:spPr>
                </pic:pic>
              </a:graphicData>
            </a:graphic>
          </wp:inline>
        </w:drawing>
      </w:r>
    </w:p>
    <w:p w:rsidR="004167BC" w:rsidRDefault="00A32E4A" w:rsidP="008019D2">
      <w:pPr>
        <w:tabs>
          <w:tab w:val="left" w:pos="1276"/>
        </w:tabs>
        <w:ind w:firstLineChars="200" w:firstLine="640"/>
        <w:jc w:val="left"/>
        <w:rPr>
          <w:rFonts w:ascii="Arial Black" w:eastAsia="黑体" w:hAnsi="Arial Black"/>
          <w:sz w:val="32"/>
          <w:szCs w:val="32"/>
        </w:rPr>
      </w:pPr>
      <w:r>
        <w:rPr>
          <w:rFonts w:ascii="Arial Black" w:eastAsia="黑体" w:hAnsi="Arial Black" w:hint="eastAsia"/>
          <w:sz w:val="32"/>
          <w:szCs w:val="32"/>
        </w:rPr>
        <w:lastRenderedPageBreak/>
        <w:t>三、</w:t>
      </w:r>
      <w:r w:rsidR="004167BC" w:rsidRPr="00A32E4A">
        <w:rPr>
          <w:rFonts w:ascii="Arial Black" w:eastAsia="黑体" w:hAnsi="Arial Black" w:hint="eastAsia"/>
          <w:sz w:val="32"/>
          <w:szCs w:val="32"/>
        </w:rPr>
        <w:t>中国人寿癌症理赔典型案例</w:t>
      </w:r>
    </w:p>
    <w:p w:rsidR="008E146B" w:rsidRDefault="008E146B" w:rsidP="004167BC">
      <w:pPr>
        <w:spacing w:line="360" w:lineRule="auto"/>
        <w:ind w:firstLineChars="200" w:firstLine="640"/>
        <w:rPr>
          <w:rFonts w:ascii="仿宋_GB2312" w:eastAsia="仿宋_GB2312"/>
          <w:sz w:val="32"/>
          <w:szCs w:val="32"/>
        </w:rPr>
      </w:pPr>
      <w:r>
        <w:rPr>
          <w:rFonts w:ascii="仿宋_GB2312" w:eastAsia="仿宋_GB2312" w:hint="eastAsia"/>
          <w:sz w:val="32"/>
          <w:szCs w:val="32"/>
        </w:rPr>
        <w:t>1</w:t>
      </w:r>
      <w:r w:rsidRPr="008E146B">
        <w:rPr>
          <w:rFonts w:ascii="仿宋_GB2312" w:eastAsia="仿宋_GB2312" w:hint="eastAsia"/>
          <w:sz w:val="32"/>
          <w:szCs w:val="32"/>
        </w:rPr>
        <w:t>.2012年7月，江苏省分公司给付被保险人赵某受益人身故保险金合计322.41万元。被保险人</w:t>
      </w:r>
      <w:r w:rsidR="00491AE3">
        <w:rPr>
          <w:rFonts w:ascii="仿宋_GB2312" w:eastAsia="仿宋_GB2312" w:hint="eastAsia"/>
          <w:sz w:val="32"/>
          <w:szCs w:val="32"/>
        </w:rPr>
        <w:t>赵某</w:t>
      </w:r>
      <w:r w:rsidR="00244834">
        <w:rPr>
          <w:rFonts w:ascii="仿宋_GB2312" w:eastAsia="仿宋_GB2312" w:hint="eastAsia"/>
          <w:sz w:val="32"/>
          <w:szCs w:val="32"/>
        </w:rPr>
        <w:t>于</w:t>
      </w:r>
      <w:r w:rsidRPr="008E146B">
        <w:rPr>
          <w:rFonts w:ascii="仿宋_GB2312" w:eastAsia="仿宋_GB2312" w:hint="eastAsia"/>
          <w:sz w:val="32"/>
          <w:szCs w:val="32"/>
        </w:rPr>
        <w:t>2008年4月1日投保国寿美满一生年金保险（分红型）。2012年5月18日，被保险人因患肝癌治疗无效身故。</w:t>
      </w:r>
    </w:p>
    <w:p w:rsidR="008E146B" w:rsidRDefault="008E146B" w:rsidP="004167BC">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sidRPr="008E146B">
        <w:rPr>
          <w:rFonts w:ascii="仿宋_GB2312" w:eastAsia="仿宋_GB2312" w:hint="eastAsia"/>
          <w:sz w:val="32"/>
          <w:szCs w:val="32"/>
        </w:rPr>
        <w:t>.2012年1月，重庆市分公司给付被保险人项某受益人身故保险金410万元。项某</w:t>
      </w:r>
      <w:r w:rsidR="00491AE3">
        <w:rPr>
          <w:rFonts w:ascii="仿宋_GB2312" w:eastAsia="仿宋_GB2312" w:hint="eastAsia"/>
          <w:sz w:val="32"/>
          <w:szCs w:val="32"/>
        </w:rPr>
        <w:t>先后于我公司</w:t>
      </w:r>
      <w:r w:rsidRPr="008E146B">
        <w:rPr>
          <w:rFonts w:ascii="仿宋_GB2312" w:eastAsia="仿宋_GB2312" w:hint="eastAsia"/>
          <w:sz w:val="32"/>
          <w:szCs w:val="32"/>
        </w:rPr>
        <w:t>投保鸿寿养老金保险、重大疾病终身保险、鸿寿年金保险、鸿鑫两全保险等。2011年1月17日，被保险人患子宫癌经治疗无效死亡。</w:t>
      </w:r>
    </w:p>
    <w:p w:rsidR="008E146B" w:rsidRDefault="00244834" w:rsidP="004167BC">
      <w:pPr>
        <w:spacing w:line="360" w:lineRule="auto"/>
        <w:ind w:firstLineChars="200" w:firstLine="640"/>
        <w:rPr>
          <w:rFonts w:ascii="仿宋_GB2312" w:eastAsia="仿宋_GB2312"/>
          <w:sz w:val="32"/>
          <w:szCs w:val="32"/>
        </w:rPr>
      </w:pPr>
      <w:r>
        <w:rPr>
          <w:rFonts w:ascii="仿宋_GB2312" w:eastAsia="仿宋_GB2312" w:hint="eastAsia"/>
          <w:sz w:val="32"/>
          <w:szCs w:val="32"/>
        </w:rPr>
        <w:t>3.</w:t>
      </w:r>
      <w:r w:rsidR="008E146B">
        <w:rPr>
          <w:rFonts w:ascii="仿宋_GB2312" w:eastAsia="仿宋_GB2312" w:hint="eastAsia"/>
          <w:sz w:val="32"/>
          <w:szCs w:val="32"/>
        </w:rPr>
        <w:t>2011年11月16日，北京分公司给付被保险人</w:t>
      </w:r>
      <w:r>
        <w:rPr>
          <w:rFonts w:ascii="仿宋_GB2312" w:eastAsia="仿宋_GB2312" w:hint="eastAsia"/>
          <w:sz w:val="32"/>
          <w:szCs w:val="32"/>
        </w:rPr>
        <w:t>吴某</w:t>
      </w:r>
      <w:r w:rsidR="008E146B">
        <w:rPr>
          <w:rFonts w:ascii="仿宋_GB2312" w:eastAsia="仿宋_GB2312" w:hint="eastAsia"/>
          <w:sz w:val="32"/>
          <w:szCs w:val="32"/>
        </w:rPr>
        <w:t>受益人身故保险金500万元。被保险人</w:t>
      </w:r>
      <w:r>
        <w:rPr>
          <w:rFonts w:ascii="仿宋_GB2312" w:eastAsia="仿宋_GB2312" w:hint="eastAsia"/>
          <w:sz w:val="32"/>
          <w:szCs w:val="32"/>
        </w:rPr>
        <w:t>吴某于</w:t>
      </w:r>
      <w:r>
        <w:rPr>
          <w:rFonts w:ascii="仿宋_GB2312" w:eastAsia="仿宋_GB2312" w:hint="eastAsia"/>
          <w:sz w:val="32"/>
          <w:szCs w:val="32"/>
        </w:rPr>
        <w:t>2011年4月13日</w:t>
      </w:r>
      <w:r>
        <w:rPr>
          <w:rFonts w:ascii="仿宋_GB2312" w:eastAsia="仿宋_GB2312" w:hint="eastAsia"/>
          <w:sz w:val="32"/>
          <w:szCs w:val="32"/>
        </w:rPr>
        <w:t>投保国寿新鸿泰两全保险（分红型）</w:t>
      </w:r>
      <w:r w:rsidR="008E146B">
        <w:rPr>
          <w:rFonts w:ascii="仿宋_GB2312" w:eastAsia="仿宋_GB2312" w:hint="eastAsia"/>
          <w:sz w:val="32"/>
          <w:szCs w:val="32"/>
        </w:rPr>
        <w:t>。2011年10月8日，被保险人</w:t>
      </w:r>
      <w:r w:rsidR="008E146B" w:rsidRPr="008E146B">
        <w:rPr>
          <w:rFonts w:ascii="仿宋_GB2312" w:eastAsia="仿宋_GB2312" w:hint="eastAsia"/>
          <w:sz w:val="32"/>
          <w:szCs w:val="32"/>
        </w:rPr>
        <w:t>因右乳癌在新疆医科大学附属肿瘤医院病故。</w:t>
      </w:r>
    </w:p>
    <w:p w:rsidR="00491AE3" w:rsidRDefault="00491AE3" w:rsidP="002A6C49">
      <w:pPr>
        <w:spacing w:line="360" w:lineRule="auto"/>
        <w:rPr>
          <w:rFonts w:ascii="仿宋_GB2312" w:eastAsia="仿宋_GB2312"/>
          <w:sz w:val="32"/>
          <w:szCs w:val="32"/>
        </w:rPr>
      </w:pPr>
    </w:p>
    <w:p w:rsidR="002A6C49" w:rsidRPr="002A6C49" w:rsidRDefault="002A6C49" w:rsidP="002A6C49">
      <w:pPr>
        <w:rPr>
          <w:rFonts w:ascii="仿宋_GB2312" w:eastAsia="仿宋_GB2312"/>
          <w:i/>
          <w:sz w:val="32"/>
          <w:szCs w:val="32"/>
          <w:u w:val="single"/>
        </w:rPr>
      </w:pPr>
      <w:r w:rsidRPr="002A6C49">
        <w:rPr>
          <w:rFonts w:ascii="仿宋_GB2312" w:eastAsia="仿宋_GB2312" w:hint="eastAsia"/>
          <w:i/>
          <w:sz w:val="32"/>
          <w:szCs w:val="32"/>
          <w:u w:val="single"/>
        </w:rPr>
        <w:t>上述案例仅供参考，各地区可根据本地实际情况补充。</w:t>
      </w:r>
    </w:p>
    <w:p w:rsidR="00491AE3" w:rsidRDefault="00491AE3" w:rsidP="002A6C49">
      <w:pPr>
        <w:spacing w:line="360" w:lineRule="auto"/>
        <w:rPr>
          <w:rFonts w:ascii="仿宋_GB2312" w:eastAsia="仿宋_GB2312"/>
          <w:sz w:val="32"/>
          <w:szCs w:val="32"/>
        </w:rPr>
      </w:pPr>
    </w:p>
    <w:p w:rsidR="002A6C49" w:rsidRDefault="002A6C49" w:rsidP="002A6C49">
      <w:pPr>
        <w:spacing w:line="360" w:lineRule="auto"/>
        <w:rPr>
          <w:rFonts w:ascii="仿宋_GB2312" w:eastAsia="仿宋_GB2312"/>
          <w:sz w:val="32"/>
          <w:szCs w:val="32"/>
        </w:rPr>
      </w:pPr>
    </w:p>
    <w:p w:rsidR="002A6C49" w:rsidRDefault="002A6C49" w:rsidP="002A6C49">
      <w:pPr>
        <w:spacing w:line="360" w:lineRule="auto"/>
        <w:rPr>
          <w:rFonts w:ascii="仿宋_GB2312" w:eastAsia="仿宋_GB2312"/>
          <w:sz w:val="32"/>
          <w:szCs w:val="32"/>
        </w:rPr>
      </w:pPr>
    </w:p>
    <w:p w:rsidR="008019D2" w:rsidRDefault="008019D2" w:rsidP="002A6C49">
      <w:pPr>
        <w:spacing w:line="360" w:lineRule="auto"/>
        <w:rPr>
          <w:rFonts w:ascii="仿宋_GB2312" w:eastAsia="仿宋_GB2312"/>
          <w:sz w:val="32"/>
          <w:szCs w:val="32"/>
        </w:rPr>
      </w:pPr>
    </w:p>
    <w:p w:rsidR="008019D2" w:rsidRDefault="008019D2" w:rsidP="002A6C49">
      <w:pPr>
        <w:spacing w:line="360" w:lineRule="auto"/>
        <w:rPr>
          <w:rFonts w:ascii="仿宋_GB2312" w:eastAsia="仿宋_GB2312"/>
          <w:sz w:val="32"/>
          <w:szCs w:val="32"/>
        </w:rPr>
      </w:pPr>
    </w:p>
    <w:p w:rsidR="008019D2" w:rsidRDefault="008019D2" w:rsidP="002A6C49">
      <w:pPr>
        <w:spacing w:line="360" w:lineRule="auto"/>
        <w:rPr>
          <w:rFonts w:ascii="仿宋_GB2312" w:eastAsia="仿宋_GB2312"/>
          <w:sz w:val="32"/>
          <w:szCs w:val="32"/>
        </w:rPr>
      </w:pPr>
    </w:p>
    <w:p w:rsidR="00491AE3" w:rsidRPr="008E146B" w:rsidRDefault="00491AE3" w:rsidP="00BF00B6">
      <w:pPr>
        <w:spacing w:line="360" w:lineRule="auto"/>
        <w:rPr>
          <w:rFonts w:ascii="仿宋_GB2312" w:eastAsia="仿宋_GB2312"/>
          <w:sz w:val="32"/>
          <w:szCs w:val="32"/>
        </w:rPr>
      </w:pPr>
    </w:p>
    <w:p w:rsidR="00A32E4A" w:rsidRPr="00A32E4A" w:rsidRDefault="00A32E4A" w:rsidP="008019D2">
      <w:pPr>
        <w:tabs>
          <w:tab w:val="left" w:pos="1276"/>
        </w:tabs>
        <w:ind w:firstLineChars="200" w:firstLine="640"/>
        <w:jc w:val="left"/>
        <w:rPr>
          <w:rFonts w:ascii="Arial Black" w:eastAsia="黑体" w:hAnsi="Arial Black"/>
          <w:sz w:val="32"/>
          <w:szCs w:val="32"/>
        </w:rPr>
      </w:pPr>
      <w:r>
        <w:rPr>
          <w:rFonts w:ascii="Arial Black" w:eastAsia="黑体" w:hAnsi="Arial Black" w:hint="eastAsia"/>
          <w:sz w:val="32"/>
          <w:szCs w:val="32"/>
        </w:rPr>
        <w:lastRenderedPageBreak/>
        <w:t>四、</w:t>
      </w:r>
      <w:r w:rsidRPr="00A32E4A">
        <w:rPr>
          <w:rFonts w:ascii="Arial Black" w:eastAsia="黑体" w:hAnsi="Arial Black" w:hint="eastAsia"/>
          <w:sz w:val="32"/>
          <w:szCs w:val="32"/>
        </w:rPr>
        <w:t>国寿关爱银行职员定期疾病保险利益条款</w:t>
      </w:r>
    </w:p>
    <w:p w:rsidR="00A32E4A" w:rsidRPr="001B365D" w:rsidRDefault="00A32E4A" w:rsidP="00A32E4A">
      <w:pPr>
        <w:pStyle w:val="2"/>
        <w:ind w:left="0" w:firstLine="0"/>
        <w:rPr>
          <w:rFonts w:ascii="幼圆" w:eastAsia="幼圆" w:hAnsi="宋体"/>
          <w:b/>
          <w:sz w:val="21"/>
          <w:szCs w:val="21"/>
        </w:rPr>
      </w:pPr>
      <w:bookmarkStart w:id="3" w:name="OLE_LINK4"/>
    </w:p>
    <w:p w:rsidR="00A32E4A" w:rsidRPr="00793343" w:rsidRDefault="00A32E4A" w:rsidP="00A32E4A">
      <w:pPr>
        <w:pStyle w:val="2"/>
        <w:ind w:left="0" w:firstLine="0"/>
        <w:rPr>
          <w:rFonts w:ascii="幼圆" w:eastAsia="幼圆"/>
          <w:b/>
          <w:sz w:val="21"/>
          <w:szCs w:val="21"/>
        </w:rPr>
      </w:pPr>
      <w:r w:rsidRPr="00793343">
        <w:rPr>
          <w:rFonts w:ascii="幼圆" w:eastAsia="幼圆" w:hint="eastAsia"/>
          <w:b/>
          <w:sz w:val="21"/>
          <w:szCs w:val="21"/>
        </w:rPr>
        <w:t>第一条保险合同构成</w:t>
      </w:r>
    </w:p>
    <w:p w:rsidR="00A32E4A" w:rsidRPr="00793343" w:rsidRDefault="00A32E4A" w:rsidP="00A32E4A">
      <w:pPr>
        <w:pStyle w:val="2"/>
        <w:tabs>
          <w:tab w:val="left" w:pos="420"/>
        </w:tabs>
        <w:ind w:left="0" w:firstLine="420"/>
        <w:outlineLvl w:val="0"/>
        <w:rPr>
          <w:rFonts w:ascii="幼圆" w:eastAsia="幼圆"/>
          <w:sz w:val="21"/>
          <w:szCs w:val="21"/>
        </w:rPr>
      </w:pPr>
      <w:r w:rsidRPr="00432D8E">
        <w:rPr>
          <w:rFonts w:ascii="幼圆" w:eastAsia="幼圆" w:hint="eastAsia"/>
          <w:sz w:val="21"/>
        </w:rPr>
        <w:t>国寿关爱银行职员定期疾病保险</w:t>
      </w:r>
      <w:r w:rsidRPr="00793343">
        <w:rPr>
          <w:rFonts w:ascii="幼圆" w:eastAsia="幼圆" w:hint="eastAsia"/>
          <w:sz w:val="21"/>
          <w:szCs w:val="21"/>
        </w:rPr>
        <w:t>合同（以下简称本合同）</w:t>
      </w:r>
      <w:r w:rsidRPr="00793343">
        <w:rPr>
          <w:rFonts w:ascii="幼圆" w:eastAsia="幼圆" w:hint="eastAsia"/>
          <w:color w:val="000000"/>
          <w:sz w:val="21"/>
          <w:szCs w:val="21"/>
        </w:rPr>
        <w:t>由保险单及所附</w:t>
      </w:r>
      <w:r w:rsidRPr="00432D8E">
        <w:rPr>
          <w:rFonts w:ascii="幼圆" w:eastAsia="幼圆" w:hint="eastAsia"/>
          <w:sz w:val="21"/>
        </w:rPr>
        <w:t>国寿关爱银行职员定期疾病保险</w:t>
      </w:r>
      <w:r w:rsidRPr="00793343">
        <w:rPr>
          <w:rFonts w:ascii="幼圆" w:eastAsia="幼圆" w:hint="eastAsia"/>
          <w:color w:val="000000"/>
          <w:sz w:val="21"/>
          <w:szCs w:val="21"/>
        </w:rPr>
        <w:t>利益条款</w:t>
      </w:r>
      <w:r w:rsidRPr="00793343">
        <w:rPr>
          <w:rFonts w:ascii="幼圆" w:eastAsia="幼圆" w:hint="eastAsia"/>
          <w:sz w:val="21"/>
        </w:rPr>
        <w:t>（以下简称本合同利益条款）、个人保险基本条款（以下简称本合同基本条款）</w:t>
      </w:r>
      <w:r w:rsidRPr="00793343">
        <w:rPr>
          <w:rFonts w:ascii="幼圆" w:eastAsia="幼圆" w:hint="eastAsia"/>
          <w:color w:val="000000"/>
          <w:sz w:val="21"/>
          <w:szCs w:val="21"/>
        </w:rPr>
        <w:t>、</w:t>
      </w:r>
      <w:r w:rsidRPr="00793343">
        <w:rPr>
          <w:rFonts w:ascii="幼圆" w:eastAsia="幼圆" w:hint="eastAsia"/>
          <w:color w:val="000000"/>
          <w:sz w:val="21"/>
        </w:rPr>
        <w:t>现金价值表、</w:t>
      </w:r>
      <w:r w:rsidRPr="00793343">
        <w:rPr>
          <w:rFonts w:ascii="幼圆" w:eastAsia="幼圆" w:hint="eastAsia"/>
          <w:color w:val="000000"/>
          <w:sz w:val="21"/>
          <w:szCs w:val="21"/>
        </w:rPr>
        <w:t>声明、批注、批单以及与本合同有关的投保单、复效申请书、健康声明书和其他书面协议共同构成。</w:t>
      </w:r>
    </w:p>
    <w:p w:rsidR="00A32E4A" w:rsidRPr="008457B1" w:rsidRDefault="00A32E4A" w:rsidP="00A32E4A">
      <w:pPr>
        <w:pStyle w:val="2"/>
        <w:tabs>
          <w:tab w:val="left" w:pos="420"/>
        </w:tabs>
        <w:ind w:left="0" w:firstLine="0"/>
        <w:outlineLvl w:val="0"/>
        <w:rPr>
          <w:rFonts w:ascii="幼圆" w:eastAsia="幼圆"/>
          <w:sz w:val="21"/>
          <w:szCs w:val="21"/>
        </w:rPr>
      </w:pPr>
    </w:p>
    <w:p w:rsidR="00A32E4A" w:rsidRPr="00793343" w:rsidRDefault="00A32E4A" w:rsidP="00A32E4A">
      <w:pPr>
        <w:pStyle w:val="2"/>
        <w:ind w:left="0" w:firstLine="0"/>
        <w:outlineLvl w:val="0"/>
        <w:rPr>
          <w:rFonts w:ascii="幼圆" w:eastAsia="幼圆"/>
          <w:b/>
          <w:bCs/>
          <w:sz w:val="21"/>
          <w:szCs w:val="21"/>
        </w:rPr>
      </w:pPr>
      <w:r w:rsidRPr="00793343">
        <w:rPr>
          <w:rFonts w:ascii="幼圆" w:eastAsia="幼圆" w:hint="eastAsia"/>
          <w:b/>
          <w:bCs/>
          <w:sz w:val="21"/>
          <w:szCs w:val="21"/>
        </w:rPr>
        <w:t>第二条投保范围</w:t>
      </w:r>
    </w:p>
    <w:p w:rsidR="00A32E4A" w:rsidRPr="00793343" w:rsidRDefault="00A32E4A" w:rsidP="00A32E4A">
      <w:pPr>
        <w:pStyle w:val="2"/>
        <w:ind w:left="0" w:firstLine="420"/>
        <w:rPr>
          <w:rFonts w:ascii="幼圆" w:eastAsia="幼圆"/>
          <w:sz w:val="21"/>
          <w:szCs w:val="21"/>
        </w:rPr>
      </w:pPr>
      <w:r w:rsidRPr="00793343">
        <w:rPr>
          <w:rFonts w:ascii="幼圆" w:eastAsia="幼圆" w:hint="eastAsia"/>
          <w:color w:val="000000"/>
          <w:sz w:val="21"/>
          <w:szCs w:val="21"/>
        </w:rPr>
        <w:t>凡</w:t>
      </w:r>
      <w:r>
        <w:rPr>
          <w:rFonts w:ascii="幼圆" w:eastAsia="幼圆" w:hint="eastAsia"/>
          <w:color w:val="000000"/>
          <w:sz w:val="21"/>
          <w:szCs w:val="21"/>
        </w:rPr>
        <w:t>十八周岁以上、五</w:t>
      </w:r>
      <w:r w:rsidRPr="00793343">
        <w:rPr>
          <w:rFonts w:ascii="幼圆" w:eastAsia="幼圆" w:hint="eastAsia"/>
          <w:color w:val="000000"/>
          <w:sz w:val="21"/>
          <w:szCs w:val="21"/>
        </w:rPr>
        <w:t>十</w:t>
      </w:r>
      <w:r>
        <w:rPr>
          <w:rFonts w:ascii="幼圆" w:eastAsia="幼圆" w:hint="eastAsia"/>
          <w:color w:val="000000"/>
          <w:sz w:val="21"/>
          <w:szCs w:val="21"/>
        </w:rPr>
        <w:t>五</w:t>
      </w:r>
      <w:r w:rsidRPr="00793343">
        <w:rPr>
          <w:rFonts w:ascii="幼圆" w:eastAsia="幼圆" w:hint="eastAsia"/>
          <w:color w:val="000000"/>
          <w:sz w:val="21"/>
          <w:szCs w:val="21"/>
        </w:rPr>
        <w:t>周岁以下，身体健康者均可作为被保险人，由本人或对其具有保险利益的人作为投保人向本公司投保本保险。</w:t>
      </w:r>
    </w:p>
    <w:p w:rsidR="00A32E4A" w:rsidRPr="00793343" w:rsidRDefault="00A32E4A" w:rsidP="00A32E4A">
      <w:pPr>
        <w:pStyle w:val="a6"/>
        <w:spacing w:after="0"/>
        <w:rPr>
          <w:rFonts w:ascii="幼圆" w:eastAsia="幼圆"/>
          <w:sz w:val="21"/>
          <w:szCs w:val="21"/>
        </w:rPr>
      </w:pPr>
    </w:p>
    <w:p w:rsidR="00A32E4A" w:rsidRPr="00793343" w:rsidRDefault="00A32E4A" w:rsidP="00A32E4A">
      <w:pPr>
        <w:pStyle w:val="2"/>
        <w:ind w:left="0" w:firstLine="0"/>
        <w:outlineLvl w:val="0"/>
        <w:rPr>
          <w:rFonts w:ascii="幼圆" w:eastAsia="幼圆"/>
          <w:b/>
          <w:bCs/>
          <w:sz w:val="21"/>
          <w:szCs w:val="21"/>
        </w:rPr>
      </w:pPr>
      <w:r w:rsidRPr="00793343">
        <w:rPr>
          <w:rFonts w:ascii="幼圆" w:eastAsia="幼圆" w:hint="eastAsia"/>
          <w:b/>
          <w:bCs/>
          <w:sz w:val="21"/>
          <w:szCs w:val="21"/>
        </w:rPr>
        <w:t>第三条保险期间</w:t>
      </w:r>
    </w:p>
    <w:p w:rsidR="00A32E4A" w:rsidRDefault="00A32E4A" w:rsidP="00A32E4A">
      <w:pPr>
        <w:pStyle w:val="2"/>
        <w:ind w:left="0" w:firstLine="420"/>
        <w:rPr>
          <w:rFonts w:ascii="幼圆" w:eastAsia="幼圆"/>
          <w:color w:val="000000"/>
          <w:sz w:val="21"/>
          <w:szCs w:val="21"/>
        </w:rPr>
      </w:pPr>
      <w:r w:rsidRPr="00344751">
        <w:rPr>
          <w:rFonts w:ascii="幼圆" w:eastAsia="幼圆" w:hint="eastAsia"/>
          <w:color w:val="000000"/>
          <w:sz w:val="21"/>
          <w:szCs w:val="21"/>
        </w:rPr>
        <w:t>保险期间分</w:t>
      </w:r>
      <w:r>
        <w:rPr>
          <w:rFonts w:ascii="幼圆" w:eastAsia="幼圆" w:hint="eastAsia"/>
          <w:color w:val="000000"/>
          <w:sz w:val="21"/>
          <w:szCs w:val="21"/>
        </w:rPr>
        <w:t>为</w:t>
      </w:r>
      <w:r w:rsidRPr="00344751">
        <w:rPr>
          <w:rFonts w:ascii="幼圆" w:eastAsia="幼圆" w:hint="eastAsia"/>
          <w:color w:val="000000"/>
          <w:sz w:val="21"/>
          <w:szCs w:val="21"/>
        </w:rPr>
        <w:t>十年和二十年两种，投保人在投保时可选择其中一种作为本合同的保险期间</w:t>
      </w:r>
      <w:r>
        <w:rPr>
          <w:rFonts w:ascii="幼圆" w:eastAsia="幼圆" w:hint="eastAsia"/>
          <w:color w:val="000000"/>
          <w:sz w:val="21"/>
          <w:szCs w:val="21"/>
        </w:rPr>
        <w:t>。</w:t>
      </w:r>
      <w:r>
        <w:rPr>
          <w:rFonts w:ascii="幼圆" w:eastAsia="幼圆" w:hint="eastAsia"/>
          <w:sz w:val="21"/>
          <w:szCs w:val="21"/>
        </w:rPr>
        <w:t>但保险期间届满时被保险人的年龄不得超过七十周岁。</w:t>
      </w:r>
    </w:p>
    <w:p w:rsidR="00A32E4A" w:rsidRPr="00344751" w:rsidRDefault="00A32E4A" w:rsidP="00A32E4A">
      <w:pPr>
        <w:pStyle w:val="2"/>
        <w:ind w:left="0" w:firstLine="420"/>
        <w:rPr>
          <w:rFonts w:ascii="幼圆" w:eastAsia="幼圆"/>
          <w:color w:val="000000"/>
          <w:sz w:val="21"/>
          <w:szCs w:val="21"/>
        </w:rPr>
      </w:pPr>
    </w:p>
    <w:p w:rsidR="00A32E4A" w:rsidRPr="00793343" w:rsidRDefault="00A32E4A" w:rsidP="00A32E4A">
      <w:pPr>
        <w:pStyle w:val="2"/>
        <w:ind w:hanging="840"/>
        <w:rPr>
          <w:rFonts w:ascii="幼圆" w:eastAsia="幼圆"/>
          <w:b/>
          <w:bCs/>
          <w:color w:val="000000"/>
          <w:sz w:val="21"/>
          <w:szCs w:val="21"/>
        </w:rPr>
      </w:pPr>
      <w:r w:rsidRPr="00793343">
        <w:rPr>
          <w:rFonts w:ascii="幼圆" w:eastAsia="幼圆" w:hint="eastAsia"/>
          <w:b/>
          <w:bCs/>
          <w:color w:val="000000"/>
          <w:sz w:val="21"/>
          <w:szCs w:val="21"/>
        </w:rPr>
        <w:t>第四条基本保险金额</w:t>
      </w:r>
    </w:p>
    <w:p w:rsidR="00A32E4A" w:rsidRDefault="00A32E4A" w:rsidP="00A32E4A">
      <w:pPr>
        <w:pStyle w:val="2"/>
        <w:ind w:left="0" w:firstLine="420"/>
        <w:rPr>
          <w:rFonts w:ascii="幼圆" w:eastAsia="幼圆"/>
          <w:sz w:val="21"/>
          <w:szCs w:val="21"/>
        </w:rPr>
      </w:pPr>
      <w:r w:rsidRPr="00793343">
        <w:rPr>
          <w:rFonts w:ascii="幼圆" w:eastAsia="幼圆" w:hint="eastAsia"/>
          <w:sz w:val="21"/>
          <w:szCs w:val="21"/>
        </w:rPr>
        <w:t>本合同的基本保险金额是指保险单上载明的保险金额。</w:t>
      </w:r>
    </w:p>
    <w:p w:rsidR="00A32E4A" w:rsidRDefault="00A32E4A" w:rsidP="00A32E4A">
      <w:pPr>
        <w:pStyle w:val="2"/>
        <w:ind w:left="0" w:firstLine="0"/>
        <w:rPr>
          <w:rFonts w:ascii="幼圆" w:eastAsia="幼圆"/>
          <w:sz w:val="21"/>
          <w:szCs w:val="21"/>
        </w:rPr>
      </w:pPr>
    </w:p>
    <w:p w:rsidR="00A32E4A" w:rsidRPr="00BB2B05" w:rsidRDefault="00A32E4A" w:rsidP="00A32E4A">
      <w:pPr>
        <w:pStyle w:val="2"/>
        <w:ind w:hanging="840"/>
        <w:rPr>
          <w:rFonts w:ascii="幼圆" w:eastAsia="幼圆"/>
          <w:b/>
          <w:bCs/>
          <w:color w:val="000000"/>
          <w:sz w:val="21"/>
          <w:szCs w:val="21"/>
        </w:rPr>
      </w:pPr>
      <w:r w:rsidRPr="00BB2B05">
        <w:rPr>
          <w:rFonts w:ascii="幼圆" w:eastAsia="幼圆" w:hint="eastAsia"/>
          <w:b/>
          <w:bCs/>
          <w:color w:val="000000"/>
          <w:sz w:val="21"/>
          <w:szCs w:val="21"/>
        </w:rPr>
        <w:t>第五条  癌症</w:t>
      </w:r>
    </w:p>
    <w:p w:rsidR="00A32E4A" w:rsidRPr="00793343" w:rsidRDefault="00A32E4A" w:rsidP="00A32E4A">
      <w:pPr>
        <w:autoSpaceDE w:val="0"/>
        <w:autoSpaceDN w:val="0"/>
        <w:adjustRightInd w:val="0"/>
        <w:ind w:firstLineChars="200" w:firstLine="420"/>
        <w:rPr>
          <w:rFonts w:ascii="幼圆" w:eastAsia="幼圆" w:cs="宋体"/>
          <w:kern w:val="0"/>
          <w:szCs w:val="21"/>
        </w:rPr>
      </w:pPr>
      <w:r w:rsidRPr="00BB2B05">
        <w:rPr>
          <w:rFonts w:ascii="幼圆" w:eastAsia="幼圆" w:cs="宋体" w:hint="eastAsia"/>
          <w:kern w:val="0"/>
          <w:szCs w:val="21"/>
        </w:rPr>
        <w:t>本合同</w:t>
      </w:r>
      <w:r>
        <w:rPr>
          <w:rFonts w:ascii="幼圆" w:eastAsia="幼圆" w:cs="宋体" w:hint="eastAsia"/>
          <w:kern w:val="0"/>
          <w:szCs w:val="21"/>
        </w:rPr>
        <w:t>所指</w:t>
      </w:r>
      <w:r w:rsidRPr="00BB2B05">
        <w:rPr>
          <w:rFonts w:ascii="幼圆" w:eastAsia="幼圆" w:cs="宋体" w:hint="eastAsia"/>
          <w:kern w:val="0"/>
          <w:szCs w:val="21"/>
        </w:rPr>
        <w:t>癌症，是</w:t>
      </w:r>
      <w:r>
        <w:rPr>
          <w:rFonts w:ascii="幼圆" w:eastAsia="幼圆" w:cs="宋体" w:hint="eastAsia"/>
          <w:kern w:val="0"/>
          <w:szCs w:val="21"/>
        </w:rPr>
        <w:t>采用</w:t>
      </w:r>
      <w:r>
        <w:rPr>
          <w:rFonts w:ascii="幼圆" w:eastAsia="幼圆" w:hint="eastAsia"/>
          <w:color w:val="000000"/>
          <w:szCs w:val="21"/>
        </w:rPr>
        <w:t>中国保险行业协会制定的《重大疾病保险的疾病定义使用规范》中列明的恶性肿瘤的定义，即</w:t>
      </w:r>
      <w:r w:rsidRPr="00BB2B05">
        <w:rPr>
          <w:rFonts w:ascii="幼圆" w:eastAsia="幼圆" w:cs="宋体" w:hint="eastAsia"/>
          <w:kern w:val="0"/>
          <w:szCs w:val="21"/>
        </w:rPr>
        <w:t>指</w:t>
      </w:r>
      <w:r w:rsidRPr="00793343">
        <w:rPr>
          <w:rFonts w:ascii="幼圆" w:eastAsia="幼圆" w:cs="宋体" w:hint="eastAsia"/>
          <w:kern w:val="0"/>
          <w:szCs w:val="21"/>
        </w:rPr>
        <w:t>恶性细胞不受控制的进行性增长和扩散，浸润和破坏周围正常组织，可以经血管、淋巴管和体腔扩散转移到身体其它部位的疾病。经病理学检查结果明确诊断，临床诊断属于世界卫生组织《疾病和有关健康问题的国际统计分类》（</w:t>
      </w:r>
      <w:r w:rsidRPr="00793343">
        <w:rPr>
          <w:rFonts w:ascii="幼圆" w:eastAsia="幼圆" w:cs="宋体"/>
          <w:kern w:val="0"/>
          <w:szCs w:val="21"/>
        </w:rPr>
        <w:t>ICD-10</w:t>
      </w:r>
      <w:r w:rsidRPr="00793343">
        <w:rPr>
          <w:rFonts w:ascii="幼圆" w:eastAsia="幼圆" w:cs="宋体" w:hint="eastAsia"/>
          <w:kern w:val="0"/>
          <w:szCs w:val="21"/>
        </w:rPr>
        <w:t>）的恶性肿瘤范畴。</w:t>
      </w:r>
    </w:p>
    <w:p w:rsidR="00A32E4A" w:rsidRPr="00793343" w:rsidRDefault="00A32E4A" w:rsidP="00A32E4A">
      <w:pPr>
        <w:adjustRightInd w:val="0"/>
        <w:ind w:firstLineChars="200" w:firstLine="422"/>
        <w:rPr>
          <w:rFonts w:ascii="幼圆" w:eastAsia="幼圆"/>
          <w:b/>
          <w:color w:val="000000"/>
          <w:szCs w:val="21"/>
        </w:rPr>
      </w:pPr>
      <w:r w:rsidRPr="00793343">
        <w:rPr>
          <w:rFonts w:ascii="幼圆" w:eastAsia="幼圆" w:hint="eastAsia"/>
          <w:b/>
          <w:color w:val="000000"/>
          <w:szCs w:val="21"/>
        </w:rPr>
        <w:t>下列疾病不在</w:t>
      </w:r>
      <w:r>
        <w:rPr>
          <w:rFonts w:ascii="幼圆" w:eastAsia="幼圆" w:hint="eastAsia"/>
          <w:b/>
          <w:color w:val="000000"/>
          <w:szCs w:val="21"/>
        </w:rPr>
        <w:t>癌症</w:t>
      </w:r>
      <w:r w:rsidRPr="00793343">
        <w:rPr>
          <w:rFonts w:ascii="幼圆" w:eastAsia="幼圆" w:hint="eastAsia"/>
          <w:b/>
          <w:color w:val="000000"/>
          <w:szCs w:val="21"/>
        </w:rPr>
        <w:t>保障范围内：</w:t>
      </w:r>
    </w:p>
    <w:p w:rsidR="00A32E4A" w:rsidRPr="00793343" w:rsidRDefault="00A32E4A" w:rsidP="00A32E4A">
      <w:pPr>
        <w:adjustRightInd w:val="0"/>
        <w:ind w:firstLineChars="200" w:firstLine="422"/>
        <w:rPr>
          <w:rFonts w:ascii="幼圆" w:eastAsia="幼圆"/>
          <w:b/>
          <w:color w:val="000000"/>
          <w:szCs w:val="21"/>
        </w:rPr>
      </w:pPr>
      <w:r w:rsidRPr="00793343">
        <w:rPr>
          <w:rFonts w:ascii="幼圆" w:eastAsia="幼圆"/>
          <w:b/>
          <w:color w:val="000000"/>
          <w:szCs w:val="21"/>
        </w:rPr>
        <w:t>1</w:t>
      </w:r>
      <w:r w:rsidRPr="00793343">
        <w:rPr>
          <w:rFonts w:ascii="幼圆" w:eastAsia="幼圆" w:hint="eastAsia"/>
          <w:b/>
          <w:color w:val="000000"/>
          <w:szCs w:val="21"/>
        </w:rPr>
        <w:t>．原位癌；</w:t>
      </w:r>
    </w:p>
    <w:p w:rsidR="00A32E4A" w:rsidRPr="00793343" w:rsidRDefault="00A32E4A" w:rsidP="00A32E4A">
      <w:pPr>
        <w:adjustRightInd w:val="0"/>
        <w:ind w:firstLineChars="200" w:firstLine="422"/>
        <w:rPr>
          <w:rFonts w:ascii="幼圆" w:eastAsia="幼圆"/>
          <w:b/>
          <w:color w:val="000000"/>
          <w:szCs w:val="21"/>
        </w:rPr>
      </w:pPr>
      <w:r w:rsidRPr="00793343">
        <w:rPr>
          <w:rFonts w:ascii="幼圆" w:eastAsia="幼圆"/>
          <w:b/>
          <w:color w:val="000000"/>
          <w:szCs w:val="21"/>
        </w:rPr>
        <w:t>2</w:t>
      </w:r>
      <w:r w:rsidRPr="00793343">
        <w:rPr>
          <w:rFonts w:ascii="幼圆" w:eastAsia="幼圆" w:hint="eastAsia"/>
          <w:b/>
          <w:color w:val="000000"/>
          <w:szCs w:val="21"/>
        </w:rPr>
        <w:t>．相当于</w:t>
      </w:r>
      <w:r w:rsidRPr="00793343">
        <w:rPr>
          <w:rFonts w:ascii="幼圆" w:eastAsia="幼圆"/>
          <w:b/>
          <w:color w:val="000000"/>
          <w:szCs w:val="21"/>
        </w:rPr>
        <w:t>Binet</w:t>
      </w:r>
      <w:r w:rsidRPr="00793343">
        <w:rPr>
          <w:rFonts w:ascii="幼圆" w:eastAsia="幼圆" w:hint="eastAsia"/>
          <w:b/>
          <w:color w:val="000000"/>
          <w:szCs w:val="21"/>
        </w:rPr>
        <w:t>分期方案</w:t>
      </w:r>
      <w:r w:rsidRPr="00793343">
        <w:rPr>
          <w:rFonts w:ascii="幼圆" w:eastAsia="幼圆"/>
          <w:b/>
          <w:color w:val="000000"/>
          <w:szCs w:val="21"/>
        </w:rPr>
        <w:t>A</w:t>
      </w:r>
      <w:r w:rsidRPr="00793343">
        <w:rPr>
          <w:rFonts w:ascii="幼圆" w:eastAsia="幼圆" w:hint="eastAsia"/>
          <w:b/>
          <w:color w:val="000000"/>
          <w:szCs w:val="21"/>
        </w:rPr>
        <w:t>期程度的慢性淋巴细胞白血病；</w:t>
      </w:r>
    </w:p>
    <w:p w:rsidR="00A32E4A" w:rsidRPr="00793343" w:rsidRDefault="00A32E4A" w:rsidP="00A32E4A">
      <w:pPr>
        <w:adjustRightInd w:val="0"/>
        <w:ind w:firstLineChars="200" w:firstLine="422"/>
        <w:rPr>
          <w:rFonts w:ascii="幼圆" w:eastAsia="幼圆"/>
          <w:b/>
          <w:color w:val="000000"/>
          <w:szCs w:val="21"/>
        </w:rPr>
      </w:pPr>
      <w:r w:rsidRPr="00793343">
        <w:rPr>
          <w:rFonts w:ascii="幼圆" w:eastAsia="幼圆"/>
          <w:b/>
          <w:color w:val="000000"/>
          <w:szCs w:val="21"/>
        </w:rPr>
        <w:t>3</w:t>
      </w:r>
      <w:r w:rsidRPr="00793343">
        <w:rPr>
          <w:rFonts w:ascii="幼圆" w:eastAsia="幼圆" w:hint="eastAsia"/>
          <w:b/>
          <w:color w:val="000000"/>
          <w:szCs w:val="21"/>
        </w:rPr>
        <w:t>．相当于</w:t>
      </w:r>
      <w:r w:rsidRPr="00793343">
        <w:rPr>
          <w:rFonts w:ascii="幼圆" w:eastAsia="幼圆"/>
          <w:b/>
          <w:color w:val="000000"/>
          <w:szCs w:val="21"/>
        </w:rPr>
        <w:t>Ann Arbor</w:t>
      </w:r>
      <w:r w:rsidRPr="00793343">
        <w:rPr>
          <w:rFonts w:ascii="幼圆" w:eastAsia="幼圆" w:hint="eastAsia"/>
          <w:b/>
          <w:color w:val="000000"/>
          <w:szCs w:val="21"/>
        </w:rPr>
        <w:t>分期方案</w:t>
      </w:r>
      <w:r w:rsidRPr="00793343">
        <w:rPr>
          <w:rFonts w:ascii="幼圆" w:eastAsia="幼圆"/>
          <w:b/>
          <w:color w:val="000000"/>
          <w:szCs w:val="21"/>
        </w:rPr>
        <w:t>I</w:t>
      </w:r>
      <w:r w:rsidRPr="00793343">
        <w:rPr>
          <w:rFonts w:ascii="幼圆" w:eastAsia="幼圆" w:hint="eastAsia"/>
          <w:b/>
          <w:color w:val="000000"/>
          <w:szCs w:val="21"/>
        </w:rPr>
        <w:t>期程度的何杰金氏病；</w:t>
      </w:r>
    </w:p>
    <w:p w:rsidR="00A32E4A" w:rsidRPr="00793343" w:rsidRDefault="00A32E4A" w:rsidP="00A32E4A">
      <w:pPr>
        <w:adjustRightInd w:val="0"/>
        <w:ind w:firstLineChars="200" w:firstLine="422"/>
        <w:rPr>
          <w:rFonts w:ascii="幼圆" w:eastAsia="幼圆"/>
          <w:b/>
          <w:color w:val="000000"/>
          <w:szCs w:val="21"/>
        </w:rPr>
      </w:pPr>
      <w:r w:rsidRPr="00793343">
        <w:rPr>
          <w:rFonts w:ascii="幼圆" w:eastAsia="幼圆"/>
          <w:b/>
          <w:color w:val="000000"/>
          <w:szCs w:val="21"/>
        </w:rPr>
        <w:t>4</w:t>
      </w:r>
      <w:r w:rsidRPr="00793343">
        <w:rPr>
          <w:rFonts w:ascii="幼圆" w:eastAsia="幼圆" w:hint="eastAsia"/>
          <w:b/>
          <w:color w:val="000000"/>
          <w:szCs w:val="21"/>
        </w:rPr>
        <w:t>．皮肤癌（不包括恶性黑色素瘤及已发生转移的皮肤癌）；</w:t>
      </w:r>
    </w:p>
    <w:p w:rsidR="00A32E4A" w:rsidRPr="00BA7DCE" w:rsidRDefault="00A32E4A" w:rsidP="00A32E4A">
      <w:pPr>
        <w:adjustRightInd w:val="0"/>
        <w:ind w:firstLineChars="200" w:firstLine="422"/>
        <w:rPr>
          <w:rFonts w:ascii="幼圆" w:eastAsia="幼圆"/>
          <w:b/>
        </w:rPr>
      </w:pPr>
      <w:r w:rsidRPr="00BA7DCE">
        <w:rPr>
          <w:rFonts w:ascii="幼圆" w:eastAsia="幼圆" w:hint="eastAsia"/>
          <w:b/>
        </w:rPr>
        <w:t>5．TNM分期为T</w:t>
      </w:r>
      <w:r w:rsidRPr="00BA7DCE">
        <w:rPr>
          <w:rFonts w:ascii="幼圆" w:eastAsia="幼圆" w:hint="eastAsia"/>
          <w:b/>
          <w:vertAlign w:val="subscript"/>
        </w:rPr>
        <w:t>1</w:t>
      </w:r>
      <w:r w:rsidRPr="00BA7DCE">
        <w:rPr>
          <w:rFonts w:ascii="幼圆" w:eastAsia="幼圆" w:hint="eastAsia"/>
          <w:b/>
        </w:rPr>
        <w:t>N</w:t>
      </w:r>
      <w:smartTag w:uri="urn:schemas-microsoft-com:office:smarttags" w:element="chmetcnv">
        <w:smartTagPr>
          <w:attr w:name="UnitName" w:val="m"/>
          <w:attr w:name="SourceValue" w:val="0"/>
          <w:attr w:name="HasSpace" w:val="False"/>
          <w:attr w:name="Negative" w:val="False"/>
          <w:attr w:name="NumberType" w:val="1"/>
          <w:attr w:name="TCSC" w:val="0"/>
        </w:smartTagPr>
        <w:r w:rsidRPr="00BA7DCE">
          <w:rPr>
            <w:rFonts w:ascii="幼圆" w:eastAsia="幼圆" w:hint="eastAsia"/>
            <w:b/>
            <w:vertAlign w:val="subscript"/>
          </w:rPr>
          <w:t>0</w:t>
        </w:r>
        <w:r w:rsidRPr="00BA7DCE">
          <w:rPr>
            <w:rFonts w:ascii="幼圆" w:eastAsia="幼圆" w:hint="eastAsia"/>
            <w:b/>
          </w:rPr>
          <w:t>M</w:t>
        </w:r>
      </w:smartTag>
      <w:r w:rsidRPr="00BA7DCE">
        <w:rPr>
          <w:rFonts w:ascii="幼圆" w:eastAsia="幼圆" w:hint="eastAsia"/>
          <w:b/>
          <w:vertAlign w:val="subscript"/>
        </w:rPr>
        <w:t>0</w:t>
      </w:r>
      <w:r w:rsidRPr="00BA7DCE">
        <w:rPr>
          <w:rFonts w:ascii="幼圆" w:eastAsia="幼圆" w:hint="eastAsia"/>
          <w:b/>
        </w:rPr>
        <w:t>期或更轻分期的前列腺癌；</w:t>
      </w:r>
    </w:p>
    <w:p w:rsidR="00A32E4A" w:rsidRPr="00BA7DCE" w:rsidRDefault="00A32E4A" w:rsidP="00A32E4A">
      <w:pPr>
        <w:adjustRightInd w:val="0"/>
        <w:ind w:firstLineChars="200" w:firstLine="422"/>
        <w:rPr>
          <w:rFonts w:ascii="幼圆" w:eastAsia="幼圆"/>
          <w:b/>
        </w:rPr>
      </w:pPr>
      <w:r w:rsidRPr="00BA7DCE">
        <w:rPr>
          <w:rFonts w:ascii="幼圆" w:eastAsia="幼圆" w:hint="eastAsia"/>
          <w:b/>
        </w:rPr>
        <w:t>6．感染艾滋病病毒或患艾滋病期间所患恶性肿瘤。</w:t>
      </w:r>
    </w:p>
    <w:p w:rsidR="00A32E4A" w:rsidRDefault="00A32E4A" w:rsidP="00A32E4A">
      <w:pPr>
        <w:pStyle w:val="2"/>
        <w:ind w:left="0" w:firstLine="0"/>
        <w:rPr>
          <w:rFonts w:ascii="幼圆" w:eastAsia="幼圆"/>
          <w:sz w:val="21"/>
          <w:szCs w:val="21"/>
        </w:rPr>
      </w:pPr>
    </w:p>
    <w:p w:rsidR="00A32E4A" w:rsidRPr="00BB2B05" w:rsidRDefault="00A32E4A" w:rsidP="00A32E4A">
      <w:pPr>
        <w:pStyle w:val="2"/>
        <w:ind w:hanging="840"/>
        <w:rPr>
          <w:rFonts w:ascii="幼圆" w:eastAsia="幼圆"/>
          <w:b/>
          <w:bCs/>
          <w:color w:val="000000"/>
          <w:sz w:val="21"/>
          <w:szCs w:val="21"/>
        </w:rPr>
      </w:pPr>
      <w:r w:rsidRPr="00BB2B05">
        <w:rPr>
          <w:rFonts w:ascii="幼圆" w:eastAsia="幼圆" w:hint="eastAsia"/>
          <w:b/>
          <w:bCs/>
          <w:color w:val="000000"/>
          <w:sz w:val="21"/>
          <w:szCs w:val="21"/>
        </w:rPr>
        <w:t xml:space="preserve">第六条  </w:t>
      </w:r>
      <w:r>
        <w:rPr>
          <w:rFonts w:ascii="幼圆" w:eastAsia="幼圆" w:hint="eastAsia"/>
          <w:b/>
          <w:bCs/>
          <w:color w:val="000000"/>
          <w:sz w:val="21"/>
          <w:szCs w:val="21"/>
        </w:rPr>
        <w:t>特定轻度癌症</w:t>
      </w:r>
    </w:p>
    <w:p w:rsidR="00A32E4A" w:rsidRPr="00D871DA" w:rsidRDefault="00A32E4A" w:rsidP="00A32E4A">
      <w:pPr>
        <w:pStyle w:val="2"/>
        <w:ind w:left="0" w:firstLineChars="200" w:firstLine="420"/>
        <w:jc w:val="both"/>
        <w:rPr>
          <w:rFonts w:ascii="幼圆" w:eastAsia="幼圆" w:cs="宋体"/>
          <w:sz w:val="21"/>
          <w:szCs w:val="21"/>
        </w:rPr>
      </w:pPr>
      <w:r w:rsidRPr="00D871DA">
        <w:rPr>
          <w:rFonts w:ascii="幼圆" w:eastAsia="幼圆" w:cs="宋体" w:hint="eastAsia"/>
          <w:sz w:val="21"/>
          <w:szCs w:val="21"/>
        </w:rPr>
        <w:t>本合同所指特定轻度癌症，是指经组织病理学检查被明确诊断为下列恶性病变：</w:t>
      </w:r>
    </w:p>
    <w:p w:rsidR="00A32E4A" w:rsidRPr="00D871DA" w:rsidRDefault="00A32E4A" w:rsidP="00A32E4A">
      <w:pPr>
        <w:autoSpaceDE w:val="0"/>
        <w:autoSpaceDN w:val="0"/>
        <w:adjustRightInd w:val="0"/>
        <w:ind w:firstLineChars="200" w:firstLine="420"/>
        <w:rPr>
          <w:rFonts w:ascii="幼圆" w:eastAsia="幼圆" w:cs="宋体"/>
          <w:kern w:val="0"/>
          <w:szCs w:val="21"/>
        </w:rPr>
      </w:pPr>
      <w:r w:rsidRPr="00D871DA">
        <w:rPr>
          <w:rFonts w:ascii="幼圆" w:eastAsia="幼圆" w:cs="宋体" w:hint="eastAsia"/>
          <w:kern w:val="0"/>
          <w:szCs w:val="21"/>
        </w:rPr>
        <w:t xml:space="preserve">1．原位癌； </w:t>
      </w:r>
    </w:p>
    <w:p w:rsidR="00A32E4A" w:rsidRPr="00D871DA" w:rsidRDefault="00A32E4A" w:rsidP="00A32E4A">
      <w:pPr>
        <w:pStyle w:val="2"/>
        <w:ind w:left="0" w:firstLineChars="200" w:firstLine="420"/>
        <w:outlineLvl w:val="0"/>
        <w:rPr>
          <w:rFonts w:ascii="幼圆" w:eastAsia="幼圆" w:cs="宋体"/>
          <w:sz w:val="21"/>
          <w:szCs w:val="21"/>
        </w:rPr>
      </w:pPr>
      <w:r w:rsidRPr="00D871DA">
        <w:rPr>
          <w:rFonts w:ascii="幼圆" w:eastAsia="幼圆" w:cs="宋体" w:hint="eastAsia"/>
          <w:sz w:val="21"/>
          <w:szCs w:val="21"/>
        </w:rPr>
        <w:t>原位癌指恶性细胞局限于上皮内尚未穿破基底膜浸润周围正常组织的癌细胞新生物,且须满足以下两个条件：</w:t>
      </w:r>
    </w:p>
    <w:p w:rsidR="00A32E4A" w:rsidRPr="00D871DA" w:rsidRDefault="00A32E4A" w:rsidP="00A32E4A">
      <w:pPr>
        <w:pStyle w:val="2"/>
        <w:ind w:left="0" w:firstLineChars="200" w:firstLine="420"/>
        <w:outlineLvl w:val="0"/>
        <w:rPr>
          <w:rFonts w:ascii="幼圆" w:eastAsia="幼圆" w:cs="宋体"/>
          <w:sz w:val="21"/>
          <w:szCs w:val="21"/>
        </w:rPr>
      </w:pPr>
      <w:r w:rsidRPr="00D871DA">
        <w:rPr>
          <w:rFonts w:ascii="幼圆" w:eastAsia="幼圆" w:cs="宋体" w:hint="eastAsia"/>
          <w:sz w:val="21"/>
          <w:szCs w:val="21"/>
        </w:rPr>
        <w:t>(1) 必须经对固定活组织的组织病理学检查明确诊断,属于世界卫生组织《疾病和有关健康问题的国际统计分类》（ICD-10）的原位癌范畴;</w:t>
      </w:r>
    </w:p>
    <w:p w:rsidR="00A32E4A" w:rsidRPr="00D871DA" w:rsidRDefault="00A32E4A" w:rsidP="00A32E4A">
      <w:pPr>
        <w:pStyle w:val="2"/>
        <w:outlineLvl w:val="0"/>
        <w:rPr>
          <w:rFonts w:ascii="幼圆" w:eastAsia="幼圆" w:cs="宋体"/>
          <w:sz w:val="21"/>
          <w:szCs w:val="21"/>
        </w:rPr>
      </w:pPr>
      <w:r w:rsidRPr="00D871DA">
        <w:rPr>
          <w:rFonts w:ascii="幼圆" w:eastAsia="幼圆" w:cs="宋体" w:hint="eastAsia"/>
          <w:sz w:val="21"/>
          <w:szCs w:val="21"/>
        </w:rPr>
        <w:t>(2) 被保险人必须己经接受了针对原位癌病灶的积极治疗。</w:t>
      </w:r>
    </w:p>
    <w:p w:rsidR="00A32E4A" w:rsidRPr="00D871DA" w:rsidRDefault="00A32E4A" w:rsidP="00A32E4A">
      <w:pPr>
        <w:pStyle w:val="2"/>
        <w:ind w:left="0" w:firstLineChars="200" w:firstLine="420"/>
        <w:jc w:val="both"/>
        <w:rPr>
          <w:rFonts w:ascii="幼圆" w:eastAsia="幼圆" w:cs="宋体"/>
          <w:sz w:val="21"/>
          <w:szCs w:val="21"/>
        </w:rPr>
      </w:pPr>
      <w:r w:rsidRPr="00D871DA">
        <w:rPr>
          <w:rFonts w:ascii="幼圆" w:eastAsia="幼圆" w:cs="宋体" w:hint="eastAsia"/>
          <w:sz w:val="21"/>
          <w:szCs w:val="21"/>
        </w:rPr>
        <w:t>2．皮肤癌（不包括恶性黑色素瘤及已发生转移的皮肤癌），并且被保险人必须己经接受了了针对皮肤癌病灶的积极治疗。</w:t>
      </w:r>
    </w:p>
    <w:p w:rsidR="00A32E4A" w:rsidRPr="00151837" w:rsidRDefault="00A32E4A" w:rsidP="00A32E4A">
      <w:pPr>
        <w:pStyle w:val="2"/>
        <w:ind w:left="0" w:firstLineChars="200" w:firstLine="422"/>
        <w:outlineLvl w:val="0"/>
        <w:rPr>
          <w:rFonts w:ascii="幼圆" w:eastAsia="幼圆"/>
          <w:b/>
          <w:sz w:val="21"/>
          <w:szCs w:val="21"/>
        </w:rPr>
      </w:pPr>
    </w:p>
    <w:p w:rsidR="00A32E4A" w:rsidRPr="00793343" w:rsidRDefault="00A32E4A" w:rsidP="00A32E4A">
      <w:pPr>
        <w:pStyle w:val="2"/>
        <w:ind w:left="0" w:firstLine="0"/>
        <w:outlineLvl w:val="0"/>
        <w:rPr>
          <w:rFonts w:ascii="幼圆" w:eastAsia="幼圆"/>
          <w:b/>
          <w:sz w:val="21"/>
          <w:szCs w:val="21"/>
        </w:rPr>
      </w:pPr>
      <w:r w:rsidRPr="00793343">
        <w:rPr>
          <w:rFonts w:ascii="幼圆" w:eastAsia="幼圆" w:hint="eastAsia"/>
          <w:b/>
          <w:sz w:val="21"/>
          <w:szCs w:val="21"/>
        </w:rPr>
        <w:t>第</w:t>
      </w:r>
      <w:r>
        <w:rPr>
          <w:rFonts w:ascii="幼圆" w:eastAsia="幼圆" w:hint="eastAsia"/>
          <w:b/>
          <w:sz w:val="21"/>
          <w:szCs w:val="21"/>
        </w:rPr>
        <w:t>七</w:t>
      </w:r>
      <w:r w:rsidRPr="00793343">
        <w:rPr>
          <w:rFonts w:ascii="幼圆" w:eastAsia="幼圆" w:hint="eastAsia"/>
          <w:b/>
          <w:sz w:val="21"/>
          <w:szCs w:val="21"/>
        </w:rPr>
        <w:t>条保险责任</w:t>
      </w:r>
    </w:p>
    <w:p w:rsidR="00A32E4A" w:rsidRPr="00793343" w:rsidRDefault="00A32E4A" w:rsidP="00A32E4A">
      <w:pPr>
        <w:pStyle w:val="2"/>
        <w:ind w:left="420" w:firstLine="0"/>
        <w:outlineLvl w:val="0"/>
        <w:rPr>
          <w:rFonts w:ascii="幼圆" w:eastAsia="幼圆"/>
          <w:b/>
          <w:color w:val="000000"/>
          <w:sz w:val="21"/>
          <w:szCs w:val="21"/>
        </w:rPr>
      </w:pPr>
      <w:r w:rsidRPr="00793343">
        <w:rPr>
          <w:rFonts w:ascii="幼圆" w:eastAsia="幼圆" w:hint="eastAsia"/>
          <w:color w:val="000000"/>
          <w:sz w:val="21"/>
          <w:szCs w:val="21"/>
        </w:rPr>
        <w:t>在本合同保险期间内，本公司承担以下保险责任</w:t>
      </w:r>
      <w:r w:rsidRPr="00793343">
        <w:rPr>
          <w:rFonts w:ascii="幼圆" w:eastAsia="幼圆"/>
          <w:color w:val="000000"/>
          <w:sz w:val="21"/>
          <w:szCs w:val="21"/>
        </w:rPr>
        <w:t>:</w:t>
      </w:r>
    </w:p>
    <w:p w:rsidR="00A32E4A" w:rsidRPr="00793343" w:rsidRDefault="00A32E4A" w:rsidP="00A32E4A">
      <w:pPr>
        <w:pStyle w:val="2"/>
        <w:adjustRightInd/>
        <w:ind w:left="0" w:firstLineChars="200" w:firstLine="422"/>
        <w:jc w:val="both"/>
        <w:outlineLvl w:val="0"/>
        <w:rPr>
          <w:rFonts w:ascii="幼圆" w:eastAsia="幼圆"/>
          <w:b/>
          <w:color w:val="000000"/>
          <w:sz w:val="21"/>
          <w:szCs w:val="21"/>
        </w:rPr>
      </w:pPr>
      <w:r w:rsidRPr="00793343">
        <w:rPr>
          <w:rFonts w:ascii="幼圆" w:eastAsia="幼圆" w:hint="eastAsia"/>
          <w:b/>
          <w:color w:val="000000"/>
          <w:sz w:val="21"/>
          <w:szCs w:val="21"/>
        </w:rPr>
        <w:t>一、</w:t>
      </w:r>
      <w:r>
        <w:rPr>
          <w:rFonts w:ascii="幼圆" w:eastAsia="幼圆" w:hint="eastAsia"/>
          <w:b/>
          <w:color w:val="000000"/>
          <w:sz w:val="21"/>
          <w:szCs w:val="21"/>
        </w:rPr>
        <w:t>癌症</w:t>
      </w:r>
      <w:r w:rsidRPr="00A7020C">
        <w:rPr>
          <w:rFonts w:ascii="幼圆" w:eastAsia="幼圆" w:hint="eastAsia"/>
          <w:b/>
          <w:color w:val="000000"/>
          <w:sz w:val="21"/>
          <w:szCs w:val="21"/>
        </w:rPr>
        <w:t>保险金</w:t>
      </w:r>
    </w:p>
    <w:p w:rsidR="00A32E4A" w:rsidRPr="006A4955" w:rsidRDefault="00A32E4A" w:rsidP="00A32E4A">
      <w:pPr>
        <w:pStyle w:val="2"/>
        <w:adjustRightInd/>
        <w:ind w:left="0" w:firstLineChars="200" w:firstLine="422"/>
        <w:outlineLvl w:val="0"/>
        <w:rPr>
          <w:rFonts w:ascii="幼圆" w:eastAsia="幼圆"/>
          <w:b/>
          <w:color w:val="000000"/>
          <w:sz w:val="21"/>
          <w:szCs w:val="21"/>
        </w:rPr>
      </w:pPr>
      <w:r w:rsidRPr="00BA7DCE">
        <w:rPr>
          <w:rFonts w:ascii="幼圆" w:eastAsia="幼圆" w:hint="eastAsia"/>
          <w:b/>
          <w:color w:val="000000"/>
          <w:sz w:val="21"/>
          <w:szCs w:val="21"/>
        </w:rPr>
        <w:t>被保险人于本合同生效或最后复效之日起一百八十日内，初次发生并经专科医生明确诊</w:t>
      </w:r>
      <w:r>
        <w:rPr>
          <w:rFonts w:ascii="幼圆" w:eastAsia="幼圆" w:hint="eastAsia"/>
          <w:b/>
          <w:color w:val="000000"/>
          <w:sz w:val="21"/>
          <w:szCs w:val="21"/>
        </w:rPr>
        <w:t>断</w:t>
      </w:r>
      <w:r w:rsidRPr="00BA7DCE">
        <w:rPr>
          <w:rFonts w:ascii="幼圆" w:eastAsia="幼圆" w:hint="eastAsia"/>
          <w:b/>
          <w:color w:val="000000"/>
          <w:sz w:val="21"/>
          <w:szCs w:val="21"/>
        </w:rPr>
        <w:t>患本合同所指的癌症，本</w:t>
      </w:r>
      <w:r>
        <w:rPr>
          <w:rFonts w:ascii="幼圆" w:eastAsia="幼圆" w:hint="eastAsia"/>
          <w:b/>
          <w:color w:val="000000"/>
          <w:sz w:val="21"/>
          <w:szCs w:val="21"/>
        </w:rPr>
        <w:t>合同终止，本</w:t>
      </w:r>
      <w:r w:rsidRPr="001E0BB2">
        <w:rPr>
          <w:rFonts w:ascii="幼圆" w:eastAsia="幼圆" w:hint="eastAsia"/>
          <w:b/>
          <w:color w:val="000000"/>
          <w:sz w:val="21"/>
          <w:szCs w:val="21"/>
        </w:rPr>
        <w:t>公司</w:t>
      </w:r>
      <w:r>
        <w:rPr>
          <w:rFonts w:ascii="幼圆" w:eastAsia="幼圆" w:hint="eastAsia"/>
          <w:b/>
          <w:color w:val="000000"/>
          <w:sz w:val="21"/>
          <w:szCs w:val="21"/>
        </w:rPr>
        <w:t>按本合同所交保险费（不计利息）给付癌症</w:t>
      </w:r>
      <w:r w:rsidRPr="001E0BB2">
        <w:rPr>
          <w:rFonts w:ascii="幼圆" w:eastAsia="幼圆" w:hint="eastAsia"/>
          <w:b/>
          <w:color w:val="000000"/>
          <w:sz w:val="21"/>
          <w:szCs w:val="21"/>
        </w:rPr>
        <w:t>保险金；</w:t>
      </w:r>
      <w:r w:rsidRPr="00793343">
        <w:rPr>
          <w:rFonts w:ascii="幼圆" w:eastAsia="幼圆" w:hint="eastAsia"/>
          <w:color w:val="000000"/>
          <w:sz w:val="21"/>
          <w:szCs w:val="21"/>
        </w:rPr>
        <w:t>被保险人于本合同生效或最后复效之日起一百八十日</w:t>
      </w:r>
      <w:r>
        <w:rPr>
          <w:rFonts w:ascii="幼圆" w:eastAsia="幼圆" w:hint="eastAsia"/>
          <w:color w:val="000000"/>
          <w:sz w:val="21"/>
          <w:szCs w:val="21"/>
        </w:rPr>
        <w:t>后</w:t>
      </w:r>
      <w:r w:rsidRPr="00793343">
        <w:rPr>
          <w:rFonts w:ascii="幼圆" w:eastAsia="幼圆" w:hint="eastAsia"/>
          <w:color w:val="000000"/>
          <w:sz w:val="21"/>
          <w:szCs w:val="21"/>
        </w:rPr>
        <w:t>，初次发生并经专科医生明确诊断患本合同所指的</w:t>
      </w:r>
      <w:r>
        <w:rPr>
          <w:rFonts w:ascii="幼圆" w:eastAsia="幼圆" w:hint="eastAsia"/>
          <w:color w:val="000000"/>
          <w:sz w:val="21"/>
          <w:szCs w:val="21"/>
        </w:rPr>
        <w:t>癌症，</w:t>
      </w:r>
      <w:r w:rsidRPr="00793343">
        <w:rPr>
          <w:rFonts w:ascii="幼圆" w:eastAsia="幼圆" w:hint="eastAsia"/>
          <w:color w:val="000000"/>
          <w:sz w:val="21"/>
          <w:szCs w:val="21"/>
        </w:rPr>
        <w:t>本公司按照</w:t>
      </w:r>
      <w:r>
        <w:rPr>
          <w:rFonts w:ascii="幼圆" w:eastAsia="幼圆" w:hint="eastAsia"/>
          <w:color w:val="000000"/>
          <w:sz w:val="21"/>
          <w:szCs w:val="21"/>
        </w:rPr>
        <w:t>本合同基本保险金额给付癌症</w:t>
      </w:r>
      <w:r w:rsidRPr="00793343">
        <w:rPr>
          <w:rFonts w:ascii="幼圆" w:eastAsia="幼圆" w:hint="eastAsia"/>
          <w:color w:val="000000"/>
          <w:sz w:val="21"/>
          <w:szCs w:val="21"/>
        </w:rPr>
        <w:t>保险金</w:t>
      </w:r>
      <w:r>
        <w:rPr>
          <w:rFonts w:ascii="幼圆" w:eastAsia="幼圆" w:hint="eastAsia"/>
          <w:color w:val="000000"/>
          <w:sz w:val="21"/>
          <w:szCs w:val="21"/>
        </w:rPr>
        <w:t>，</w:t>
      </w:r>
      <w:r w:rsidRPr="00EE296A">
        <w:rPr>
          <w:rFonts w:ascii="幼圆" w:eastAsia="幼圆" w:hint="eastAsia"/>
          <w:color w:val="000000"/>
          <w:sz w:val="21"/>
          <w:szCs w:val="21"/>
        </w:rPr>
        <w:t>但</w:t>
      </w:r>
      <w:r>
        <w:rPr>
          <w:rFonts w:ascii="幼圆" w:eastAsia="幼圆" w:hint="eastAsia"/>
          <w:color w:val="000000"/>
          <w:sz w:val="21"/>
          <w:szCs w:val="21"/>
        </w:rPr>
        <w:t>癌症保险金</w:t>
      </w:r>
      <w:r w:rsidRPr="00EE296A">
        <w:rPr>
          <w:rFonts w:ascii="幼圆" w:eastAsia="幼圆" w:hint="eastAsia"/>
          <w:color w:val="000000"/>
          <w:sz w:val="21"/>
          <w:szCs w:val="21"/>
        </w:rPr>
        <w:t>给付以一次为限，本合同继续有效。</w:t>
      </w:r>
    </w:p>
    <w:p w:rsidR="00A32E4A" w:rsidRPr="00793343" w:rsidRDefault="00A32E4A" w:rsidP="00A32E4A">
      <w:pPr>
        <w:pStyle w:val="2"/>
        <w:adjustRightInd/>
        <w:ind w:left="0" w:firstLineChars="200" w:firstLine="422"/>
        <w:jc w:val="both"/>
        <w:outlineLvl w:val="0"/>
        <w:rPr>
          <w:rFonts w:ascii="幼圆" w:eastAsia="幼圆"/>
          <w:b/>
          <w:color w:val="000000"/>
          <w:sz w:val="21"/>
          <w:szCs w:val="21"/>
        </w:rPr>
      </w:pPr>
      <w:r w:rsidRPr="00793343">
        <w:rPr>
          <w:rFonts w:ascii="幼圆" w:eastAsia="幼圆" w:hint="eastAsia"/>
          <w:b/>
          <w:color w:val="000000"/>
          <w:sz w:val="21"/>
          <w:szCs w:val="21"/>
        </w:rPr>
        <w:t>二、</w:t>
      </w:r>
      <w:r>
        <w:rPr>
          <w:rFonts w:ascii="幼圆" w:eastAsia="幼圆" w:hint="eastAsia"/>
          <w:b/>
          <w:color w:val="000000"/>
          <w:sz w:val="21"/>
          <w:szCs w:val="21"/>
        </w:rPr>
        <w:t>特定轻度癌症</w:t>
      </w:r>
      <w:r w:rsidRPr="00A7020C">
        <w:rPr>
          <w:rFonts w:ascii="幼圆" w:eastAsia="幼圆" w:hint="eastAsia"/>
          <w:b/>
          <w:color w:val="000000"/>
          <w:sz w:val="21"/>
          <w:szCs w:val="21"/>
        </w:rPr>
        <w:t>保险金</w:t>
      </w:r>
    </w:p>
    <w:p w:rsidR="00A32E4A" w:rsidRPr="00EE296A" w:rsidRDefault="00A32E4A" w:rsidP="00A32E4A">
      <w:pPr>
        <w:pStyle w:val="2"/>
        <w:adjustRightInd/>
        <w:ind w:left="0" w:firstLineChars="200" w:firstLine="422"/>
        <w:outlineLvl w:val="0"/>
        <w:rPr>
          <w:rFonts w:ascii="幼圆" w:eastAsia="幼圆"/>
          <w:color w:val="000000"/>
          <w:sz w:val="21"/>
          <w:szCs w:val="21"/>
        </w:rPr>
      </w:pPr>
      <w:r w:rsidRPr="00BA7DCE">
        <w:rPr>
          <w:rFonts w:ascii="幼圆" w:eastAsia="幼圆" w:hint="eastAsia"/>
          <w:b/>
          <w:color w:val="000000"/>
          <w:sz w:val="21"/>
          <w:szCs w:val="21"/>
        </w:rPr>
        <w:t>被保险人于本合同生效或最后复效之日起一百八十日内，初次发生并经专科医生明确</w:t>
      </w:r>
      <w:r>
        <w:rPr>
          <w:rFonts w:ascii="幼圆" w:eastAsia="幼圆" w:hint="eastAsia"/>
          <w:b/>
          <w:color w:val="000000"/>
          <w:sz w:val="21"/>
          <w:szCs w:val="21"/>
        </w:rPr>
        <w:t>诊断</w:t>
      </w:r>
      <w:r w:rsidRPr="00BA7DCE">
        <w:rPr>
          <w:rFonts w:ascii="幼圆" w:eastAsia="幼圆" w:hint="eastAsia"/>
          <w:b/>
          <w:color w:val="000000"/>
          <w:sz w:val="21"/>
          <w:szCs w:val="21"/>
        </w:rPr>
        <w:t>患本合同所指的</w:t>
      </w:r>
      <w:r>
        <w:rPr>
          <w:rFonts w:ascii="幼圆" w:eastAsia="幼圆" w:hint="eastAsia"/>
          <w:b/>
          <w:color w:val="000000"/>
          <w:sz w:val="21"/>
          <w:szCs w:val="21"/>
        </w:rPr>
        <w:t>特定轻度癌症</w:t>
      </w:r>
      <w:r w:rsidRPr="00BA7DCE">
        <w:rPr>
          <w:rFonts w:ascii="幼圆" w:eastAsia="幼圆" w:hint="eastAsia"/>
          <w:b/>
          <w:color w:val="000000"/>
          <w:sz w:val="21"/>
          <w:szCs w:val="21"/>
        </w:rPr>
        <w:t>，本</w:t>
      </w:r>
      <w:r>
        <w:rPr>
          <w:rFonts w:ascii="幼圆" w:eastAsia="幼圆" w:hint="eastAsia"/>
          <w:b/>
          <w:color w:val="000000"/>
          <w:sz w:val="21"/>
          <w:szCs w:val="21"/>
        </w:rPr>
        <w:t>合同终止，本</w:t>
      </w:r>
      <w:r w:rsidRPr="00BA7DCE">
        <w:rPr>
          <w:rFonts w:ascii="幼圆" w:eastAsia="幼圆" w:hint="eastAsia"/>
          <w:b/>
          <w:color w:val="000000"/>
          <w:sz w:val="21"/>
          <w:szCs w:val="21"/>
        </w:rPr>
        <w:t>公司</w:t>
      </w:r>
      <w:r>
        <w:rPr>
          <w:rFonts w:ascii="幼圆" w:eastAsia="幼圆" w:hint="eastAsia"/>
          <w:b/>
          <w:color w:val="000000"/>
          <w:sz w:val="21"/>
          <w:szCs w:val="21"/>
        </w:rPr>
        <w:t>按本合同所交保险费（不计利息）给付特定轻度癌症</w:t>
      </w:r>
      <w:r w:rsidRPr="00BA7DCE">
        <w:rPr>
          <w:rFonts w:ascii="幼圆" w:eastAsia="幼圆" w:hint="eastAsia"/>
          <w:b/>
          <w:color w:val="000000"/>
          <w:sz w:val="21"/>
          <w:szCs w:val="21"/>
        </w:rPr>
        <w:t>保险金</w:t>
      </w:r>
      <w:r w:rsidRPr="007B5AFA">
        <w:rPr>
          <w:rFonts w:ascii="幼圆" w:eastAsia="幼圆" w:hint="eastAsia"/>
          <w:b/>
          <w:color w:val="000000"/>
          <w:sz w:val="21"/>
          <w:szCs w:val="21"/>
        </w:rPr>
        <w:t>；</w:t>
      </w:r>
      <w:r w:rsidRPr="00793343">
        <w:rPr>
          <w:rFonts w:ascii="幼圆" w:eastAsia="幼圆" w:hint="eastAsia"/>
          <w:color w:val="000000"/>
          <w:sz w:val="21"/>
          <w:szCs w:val="21"/>
        </w:rPr>
        <w:t>被保险人于本合同生效或最后复效之日起一百八十日</w:t>
      </w:r>
      <w:r>
        <w:rPr>
          <w:rFonts w:ascii="幼圆" w:eastAsia="幼圆" w:hint="eastAsia"/>
          <w:color w:val="000000"/>
          <w:sz w:val="21"/>
          <w:szCs w:val="21"/>
        </w:rPr>
        <w:t>后</w:t>
      </w:r>
      <w:r w:rsidRPr="00793343">
        <w:rPr>
          <w:rFonts w:ascii="幼圆" w:eastAsia="幼圆" w:hint="eastAsia"/>
          <w:color w:val="000000"/>
          <w:sz w:val="21"/>
          <w:szCs w:val="21"/>
        </w:rPr>
        <w:t>，初次发生并经专科医生明确诊断患本</w:t>
      </w:r>
      <w:r>
        <w:rPr>
          <w:rFonts w:ascii="幼圆" w:eastAsia="幼圆" w:hint="eastAsia"/>
          <w:color w:val="000000"/>
          <w:sz w:val="21"/>
          <w:szCs w:val="21"/>
        </w:rPr>
        <w:t>合同所指特定轻度癌症</w:t>
      </w:r>
      <w:r w:rsidRPr="00793343">
        <w:rPr>
          <w:rFonts w:ascii="幼圆" w:eastAsia="幼圆" w:hint="eastAsia"/>
          <w:color w:val="000000"/>
          <w:sz w:val="21"/>
          <w:szCs w:val="21"/>
        </w:rPr>
        <w:t>，本公司按本合同基本保险金额的</w:t>
      </w:r>
      <w:r>
        <w:rPr>
          <w:rFonts w:ascii="幼圆" w:eastAsia="幼圆"/>
          <w:color w:val="000000"/>
          <w:sz w:val="21"/>
          <w:szCs w:val="21"/>
        </w:rPr>
        <w:t>3</w:t>
      </w:r>
      <w:r w:rsidRPr="00793343">
        <w:rPr>
          <w:rFonts w:ascii="幼圆" w:eastAsia="幼圆"/>
          <w:color w:val="000000"/>
          <w:sz w:val="21"/>
          <w:szCs w:val="21"/>
        </w:rPr>
        <w:t>0%</w:t>
      </w:r>
      <w:r w:rsidRPr="00793343">
        <w:rPr>
          <w:rFonts w:ascii="幼圆" w:eastAsia="幼圆" w:hint="eastAsia"/>
          <w:color w:val="000000"/>
          <w:sz w:val="21"/>
          <w:szCs w:val="21"/>
        </w:rPr>
        <w:t>给付</w:t>
      </w:r>
      <w:r>
        <w:rPr>
          <w:rFonts w:ascii="幼圆" w:eastAsia="幼圆" w:hint="eastAsia"/>
          <w:color w:val="000000"/>
          <w:sz w:val="21"/>
          <w:szCs w:val="21"/>
        </w:rPr>
        <w:t>特定轻度癌症</w:t>
      </w:r>
      <w:r w:rsidRPr="006A4955">
        <w:rPr>
          <w:rFonts w:ascii="幼圆" w:eastAsia="幼圆" w:hint="eastAsia"/>
          <w:color w:val="000000"/>
          <w:sz w:val="21"/>
          <w:szCs w:val="21"/>
        </w:rPr>
        <w:t>保险金</w:t>
      </w:r>
      <w:r>
        <w:rPr>
          <w:rFonts w:ascii="幼圆" w:eastAsia="幼圆" w:hint="eastAsia"/>
          <w:color w:val="000000"/>
          <w:sz w:val="21"/>
          <w:szCs w:val="21"/>
        </w:rPr>
        <w:t>，</w:t>
      </w:r>
      <w:r w:rsidRPr="00EE296A">
        <w:rPr>
          <w:rFonts w:ascii="幼圆" w:eastAsia="幼圆" w:hint="eastAsia"/>
          <w:color w:val="000000"/>
          <w:sz w:val="21"/>
          <w:szCs w:val="21"/>
        </w:rPr>
        <w:t>但</w:t>
      </w:r>
      <w:r>
        <w:rPr>
          <w:rFonts w:ascii="幼圆" w:eastAsia="幼圆" w:hint="eastAsia"/>
          <w:color w:val="000000"/>
          <w:sz w:val="21"/>
          <w:szCs w:val="21"/>
        </w:rPr>
        <w:t>特定轻度癌症保险金</w:t>
      </w:r>
      <w:r w:rsidRPr="00EE296A">
        <w:rPr>
          <w:rFonts w:ascii="幼圆" w:eastAsia="幼圆" w:hint="eastAsia"/>
          <w:color w:val="000000"/>
          <w:sz w:val="21"/>
          <w:szCs w:val="21"/>
        </w:rPr>
        <w:t>给付以一次为限，本合同继续有效。</w:t>
      </w:r>
    </w:p>
    <w:p w:rsidR="00A32E4A" w:rsidRPr="00793343" w:rsidRDefault="00A32E4A" w:rsidP="00A32E4A">
      <w:pPr>
        <w:pStyle w:val="2"/>
        <w:adjustRightInd/>
        <w:ind w:left="0" w:firstLineChars="200" w:firstLine="422"/>
        <w:jc w:val="both"/>
        <w:outlineLvl w:val="0"/>
        <w:rPr>
          <w:rFonts w:ascii="幼圆" w:eastAsia="幼圆"/>
          <w:b/>
          <w:color w:val="000000"/>
          <w:sz w:val="21"/>
          <w:szCs w:val="21"/>
        </w:rPr>
      </w:pPr>
      <w:r w:rsidRPr="00793343">
        <w:rPr>
          <w:rFonts w:ascii="幼圆" w:eastAsia="幼圆" w:hint="eastAsia"/>
          <w:b/>
          <w:color w:val="000000"/>
          <w:sz w:val="21"/>
          <w:szCs w:val="21"/>
        </w:rPr>
        <w:t>三、</w:t>
      </w:r>
      <w:r w:rsidRPr="00A7020C">
        <w:rPr>
          <w:rFonts w:ascii="幼圆" w:eastAsia="幼圆" w:hint="eastAsia"/>
          <w:b/>
          <w:color w:val="000000"/>
          <w:sz w:val="21"/>
          <w:szCs w:val="21"/>
        </w:rPr>
        <w:t>身故保险金</w:t>
      </w:r>
    </w:p>
    <w:p w:rsidR="00A32E4A" w:rsidRPr="00793343" w:rsidRDefault="00A32E4A" w:rsidP="00A32E4A">
      <w:pPr>
        <w:pStyle w:val="2"/>
        <w:adjustRightInd/>
        <w:ind w:left="0" w:firstLineChars="200" w:firstLine="422"/>
        <w:outlineLvl w:val="0"/>
        <w:rPr>
          <w:rFonts w:ascii="幼圆" w:eastAsia="幼圆"/>
          <w:color w:val="000000"/>
          <w:sz w:val="21"/>
          <w:szCs w:val="21"/>
        </w:rPr>
      </w:pPr>
      <w:r w:rsidRPr="001E0BB2">
        <w:rPr>
          <w:rFonts w:ascii="幼圆" w:eastAsia="幼圆" w:hint="eastAsia"/>
          <w:b/>
          <w:color w:val="000000"/>
          <w:sz w:val="21"/>
          <w:szCs w:val="21"/>
        </w:rPr>
        <w:t>被保险人于本合同生效或最后复效之日起一百八十日内因疾病身故，本公司按本合同所交保险费（不计利息）给付身故保险金，本合同终止；</w:t>
      </w:r>
      <w:r>
        <w:rPr>
          <w:rFonts w:ascii="幼圆" w:eastAsia="幼圆" w:hint="eastAsia"/>
          <w:color w:val="000000"/>
          <w:sz w:val="21"/>
          <w:szCs w:val="21"/>
        </w:rPr>
        <w:t>因前述以外情形导致身故</w:t>
      </w:r>
      <w:r w:rsidRPr="00793343">
        <w:rPr>
          <w:rFonts w:ascii="幼圆" w:eastAsia="幼圆" w:hint="eastAsia"/>
          <w:color w:val="000000"/>
          <w:sz w:val="21"/>
          <w:szCs w:val="21"/>
        </w:rPr>
        <w:t>，本公司按本合同基本保险金额给付</w:t>
      </w:r>
      <w:r>
        <w:rPr>
          <w:rFonts w:ascii="幼圆" w:eastAsia="幼圆" w:hint="eastAsia"/>
          <w:color w:val="000000"/>
          <w:sz w:val="21"/>
          <w:szCs w:val="21"/>
        </w:rPr>
        <w:t>身故保险金</w:t>
      </w:r>
      <w:r w:rsidRPr="00793343">
        <w:rPr>
          <w:rFonts w:ascii="幼圆" w:eastAsia="幼圆" w:hint="eastAsia"/>
          <w:color w:val="000000"/>
          <w:sz w:val="21"/>
          <w:szCs w:val="21"/>
        </w:rPr>
        <w:t>，本合同终止。</w:t>
      </w:r>
    </w:p>
    <w:p w:rsidR="00A32E4A" w:rsidRPr="00793343" w:rsidRDefault="00A32E4A" w:rsidP="00A32E4A">
      <w:pPr>
        <w:pStyle w:val="2"/>
        <w:adjustRightInd/>
        <w:ind w:left="0" w:firstLineChars="200" w:firstLine="422"/>
        <w:jc w:val="both"/>
        <w:outlineLvl w:val="0"/>
        <w:rPr>
          <w:rFonts w:ascii="幼圆" w:eastAsia="幼圆"/>
          <w:b/>
          <w:color w:val="000000"/>
          <w:sz w:val="21"/>
          <w:szCs w:val="21"/>
        </w:rPr>
      </w:pPr>
      <w:r w:rsidRPr="00793343">
        <w:rPr>
          <w:rFonts w:ascii="幼圆" w:eastAsia="幼圆" w:hint="eastAsia"/>
          <w:b/>
          <w:color w:val="000000"/>
          <w:sz w:val="21"/>
          <w:szCs w:val="21"/>
        </w:rPr>
        <w:t>四、</w:t>
      </w:r>
      <w:r>
        <w:rPr>
          <w:rFonts w:ascii="幼圆" w:eastAsia="幼圆" w:hint="eastAsia"/>
          <w:b/>
          <w:color w:val="000000"/>
          <w:sz w:val="21"/>
          <w:szCs w:val="21"/>
        </w:rPr>
        <w:t>保费豁免</w:t>
      </w:r>
    </w:p>
    <w:p w:rsidR="00A32E4A" w:rsidRDefault="00A32E4A" w:rsidP="00A32E4A">
      <w:pPr>
        <w:pStyle w:val="2"/>
        <w:adjustRightInd/>
        <w:ind w:left="0" w:firstLineChars="200" w:firstLine="420"/>
        <w:outlineLvl w:val="0"/>
        <w:rPr>
          <w:rFonts w:ascii="幼圆" w:eastAsia="幼圆"/>
          <w:color w:val="000000"/>
          <w:sz w:val="21"/>
          <w:szCs w:val="21"/>
        </w:rPr>
      </w:pPr>
      <w:r>
        <w:rPr>
          <w:rFonts w:ascii="幼圆" w:eastAsia="幼圆" w:hint="eastAsia"/>
          <w:color w:val="000000"/>
          <w:sz w:val="21"/>
          <w:szCs w:val="21"/>
        </w:rPr>
        <w:t>被保险人于本合同生效或最后复效之日起</w:t>
      </w:r>
      <w:r w:rsidRPr="00793343">
        <w:rPr>
          <w:rFonts w:ascii="幼圆" w:eastAsia="幼圆" w:hint="eastAsia"/>
          <w:color w:val="000000"/>
          <w:sz w:val="21"/>
          <w:szCs w:val="21"/>
        </w:rPr>
        <w:t>一百八十日</w:t>
      </w:r>
      <w:r>
        <w:rPr>
          <w:rFonts w:ascii="幼圆" w:eastAsia="幼圆" w:hint="eastAsia"/>
          <w:color w:val="000000"/>
          <w:sz w:val="21"/>
          <w:szCs w:val="21"/>
        </w:rPr>
        <w:t>后</w:t>
      </w:r>
      <w:r w:rsidRPr="00A13A5A">
        <w:rPr>
          <w:rFonts w:ascii="幼圆" w:eastAsia="幼圆" w:hint="eastAsia"/>
          <w:color w:val="000000"/>
          <w:sz w:val="21"/>
          <w:szCs w:val="21"/>
        </w:rPr>
        <w:t>，</w:t>
      </w:r>
      <w:r w:rsidRPr="00793343">
        <w:rPr>
          <w:rFonts w:ascii="幼圆" w:eastAsia="幼圆" w:hint="eastAsia"/>
          <w:color w:val="000000"/>
          <w:sz w:val="21"/>
          <w:szCs w:val="21"/>
        </w:rPr>
        <w:t>初次发生并经专科医生明确诊断患本合同所指的</w:t>
      </w:r>
      <w:r>
        <w:rPr>
          <w:rFonts w:ascii="幼圆" w:eastAsia="幼圆" w:hint="eastAsia"/>
          <w:color w:val="000000"/>
          <w:sz w:val="21"/>
          <w:szCs w:val="21"/>
        </w:rPr>
        <w:t>癌症，</w:t>
      </w:r>
      <w:r w:rsidRPr="00A13A5A">
        <w:rPr>
          <w:rFonts w:ascii="幼圆" w:eastAsia="幼圆" w:hint="eastAsia"/>
          <w:color w:val="000000"/>
          <w:sz w:val="21"/>
          <w:szCs w:val="21"/>
        </w:rPr>
        <w:t>本公司豁免被保险人</w:t>
      </w:r>
      <w:r>
        <w:rPr>
          <w:rFonts w:ascii="幼圆" w:eastAsia="幼圆" w:hint="eastAsia"/>
          <w:color w:val="000000"/>
          <w:sz w:val="21"/>
          <w:szCs w:val="21"/>
        </w:rPr>
        <w:t>癌症确诊日以后的各期</w:t>
      </w:r>
      <w:r w:rsidRPr="00A13A5A">
        <w:rPr>
          <w:rFonts w:ascii="幼圆" w:eastAsia="幼圆" w:hint="eastAsia"/>
          <w:color w:val="000000"/>
          <w:sz w:val="21"/>
          <w:szCs w:val="21"/>
        </w:rPr>
        <w:t>保险费，</w:t>
      </w:r>
      <w:r w:rsidRPr="00343BD4">
        <w:rPr>
          <w:rFonts w:ascii="幼圆" w:eastAsia="幼圆" w:hint="eastAsia"/>
          <w:color w:val="000000"/>
          <w:sz w:val="21"/>
          <w:szCs w:val="21"/>
        </w:rPr>
        <w:t>本合同继续有效。</w:t>
      </w:r>
    </w:p>
    <w:p w:rsidR="00A32E4A" w:rsidRDefault="00A32E4A" w:rsidP="00A32E4A">
      <w:pPr>
        <w:adjustRightInd w:val="0"/>
        <w:rPr>
          <w:rFonts w:ascii="幼圆" w:eastAsia="幼圆"/>
          <w:b/>
          <w:szCs w:val="21"/>
        </w:rPr>
      </w:pPr>
    </w:p>
    <w:p w:rsidR="00A32E4A" w:rsidRPr="00793343" w:rsidRDefault="00A32E4A" w:rsidP="00A32E4A">
      <w:pPr>
        <w:adjustRightInd w:val="0"/>
        <w:rPr>
          <w:rFonts w:ascii="幼圆" w:eastAsia="幼圆"/>
          <w:b/>
          <w:szCs w:val="21"/>
        </w:rPr>
      </w:pPr>
      <w:r w:rsidRPr="00793343">
        <w:rPr>
          <w:rFonts w:ascii="幼圆" w:eastAsia="幼圆" w:hint="eastAsia"/>
          <w:b/>
          <w:szCs w:val="21"/>
        </w:rPr>
        <w:t>第</w:t>
      </w:r>
      <w:r>
        <w:rPr>
          <w:rFonts w:ascii="幼圆" w:eastAsia="幼圆" w:hint="eastAsia"/>
          <w:b/>
          <w:szCs w:val="21"/>
        </w:rPr>
        <w:t>八</w:t>
      </w:r>
      <w:r w:rsidRPr="00793343">
        <w:rPr>
          <w:rFonts w:ascii="幼圆" w:eastAsia="幼圆" w:hint="eastAsia"/>
          <w:b/>
          <w:szCs w:val="21"/>
        </w:rPr>
        <w:t>条责任免除</w:t>
      </w:r>
    </w:p>
    <w:p w:rsidR="00A32E4A" w:rsidRPr="00793343" w:rsidRDefault="00A32E4A" w:rsidP="00A32E4A">
      <w:pPr>
        <w:pStyle w:val="3"/>
        <w:snapToGrid w:val="0"/>
        <w:ind w:left="1262" w:hanging="422"/>
        <w:rPr>
          <w:rFonts w:ascii="幼圆" w:eastAsia="幼圆"/>
          <w:b/>
          <w:szCs w:val="21"/>
        </w:rPr>
      </w:pPr>
      <w:r w:rsidRPr="00793343">
        <w:rPr>
          <w:rFonts w:ascii="幼圆" w:eastAsia="幼圆" w:hint="eastAsia"/>
          <w:b/>
          <w:szCs w:val="21"/>
        </w:rPr>
        <w:t>因下列</w:t>
      </w:r>
      <w:bookmarkStart w:id="4" w:name="OLE_LINK1"/>
      <w:r w:rsidRPr="00793343">
        <w:rPr>
          <w:rFonts w:ascii="幼圆" w:eastAsia="幼圆" w:hint="eastAsia"/>
          <w:b/>
          <w:szCs w:val="21"/>
        </w:rPr>
        <w:t>任何情形之一导致被保险人</w:t>
      </w:r>
      <w:bookmarkStart w:id="5" w:name="OLE_LINK10"/>
      <w:r>
        <w:rPr>
          <w:rFonts w:ascii="幼圆" w:eastAsia="幼圆" w:hint="eastAsia"/>
          <w:b/>
          <w:szCs w:val="21"/>
        </w:rPr>
        <w:t>发生</w:t>
      </w:r>
      <w:r w:rsidRPr="00793343">
        <w:rPr>
          <w:rFonts w:ascii="幼圆" w:eastAsia="幼圆" w:hint="eastAsia"/>
          <w:b/>
          <w:szCs w:val="21"/>
        </w:rPr>
        <w:t>本合同所指</w:t>
      </w:r>
      <w:r>
        <w:rPr>
          <w:rFonts w:ascii="幼圆" w:eastAsia="幼圆" w:hint="eastAsia"/>
          <w:b/>
          <w:szCs w:val="21"/>
        </w:rPr>
        <w:t>癌症</w:t>
      </w:r>
      <w:r w:rsidRPr="00793343">
        <w:rPr>
          <w:rFonts w:ascii="幼圆" w:eastAsia="幼圆" w:hint="eastAsia"/>
          <w:b/>
          <w:szCs w:val="21"/>
        </w:rPr>
        <w:t>、</w:t>
      </w:r>
      <w:r>
        <w:rPr>
          <w:rFonts w:ascii="幼圆" w:eastAsia="幼圆" w:hint="eastAsia"/>
          <w:b/>
          <w:szCs w:val="21"/>
        </w:rPr>
        <w:t>特定轻度癌症</w:t>
      </w:r>
      <w:r w:rsidRPr="00793343">
        <w:rPr>
          <w:rFonts w:ascii="幼圆" w:eastAsia="幼圆" w:hint="eastAsia"/>
          <w:b/>
          <w:szCs w:val="21"/>
        </w:rPr>
        <w:t>或身故</w:t>
      </w:r>
      <w:bookmarkEnd w:id="4"/>
      <w:bookmarkEnd w:id="5"/>
      <w:r w:rsidRPr="00793343">
        <w:rPr>
          <w:rFonts w:ascii="幼圆" w:eastAsia="幼圆" w:hint="eastAsia"/>
          <w:b/>
          <w:szCs w:val="21"/>
        </w:rPr>
        <w:t>，本公司不承担给付保险金的责任：</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一、投保人对被保险人的故意杀害、故意伤害；</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二、被保险人故意自伤、故意犯罪或抗拒依法采取的刑事强制措施；</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三、被保险人在本合同成立或合同效力最后恢复之日起二年内自杀，但被保险人自杀时为无民事行为能力人的除外；</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四、被保险人服用、吸食或注射毒品；</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五、被保险人酒后驾驶、无合法有效驾驶证驾驶或驾驶无有效行驶证的机动车；</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六、战争、军事冲突、暴乱或武装叛乱；</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七、核爆炸、核辐射或核污染；</w:t>
      </w:r>
    </w:p>
    <w:p w:rsidR="00A32E4A" w:rsidRPr="00793343" w:rsidRDefault="00A32E4A" w:rsidP="00A32E4A">
      <w:pPr>
        <w:snapToGrid w:val="0"/>
        <w:ind w:firstLine="420"/>
        <w:rPr>
          <w:rFonts w:ascii="幼圆" w:eastAsia="幼圆"/>
          <w:b/>
          <w:szCs w:val="21"/>
        </w:rPr>
      </w:pPr>
      <w:r w:rsidRPr="00793343">
        <w:rPr>
          <w:rFonts w:ascii="幼圆" w:eastAsia="幼圆" w:hint="eastAsia"/>
          <w:b/>
          <w:szCs w:val="21"/>
        </w:rPr>
        <w:t>八、遗传性疾病，先天性畸形、变形或染色体异常。</w:t>
      </w:r>
    </w:p>
    <w:p w:rsidR="00A32E4A" w:rsidRPr="00793343" w:rsidRDefault="00A32E4A" w:rsidP="00A32E4A">
      <w:pPr>
        <w:pStyle w:val="2"/>
        <w:snapToGrid w:val="0"/>
        <w:ind w:left="0" w:firstLine="420"/>
        <w:outlineLvl w:val="0"/>
        <w:rPr>
          <w:rFonts w:ascii="幼圆" w:eastAsia="幼圆"/>
          <w:b/>
          <w:sz w:val="21"/>
          <w:szCs w:val="21"/>
        </w:rPr>
      </w:pPr>
      <w:r w:rsidRPr="00793343">
        <w:rPr>
          <w:rFonts w:ascii="幼圆" w:eastAsia="幼圆" w:hint="eastAsia"/>
          <w:b/>
          <w:sz w:val="21"/>
          <w:szCs w:val="21"/>
        </w:rPr>
        <w:t>无论上述何种情形发生，导致被保险人</w:t>
      </w:r>
      <w:r>
        <w:rPr>
          <w:rFonts w:ascii="幼圆" w:eastAsia="幼圆" w:hint="eastAsia"/>
          <w:b/>
          <w:sz w:val="21"/>
          <w:szCs w:val="21"/>
        </w:rPr>
        <w:t>发生本合同所指癌症</w:t>
      </w:r>
      <w:r w:rsidRPr="00793343">
        <w:rPr>
          <w:rFonts w:ascii="幼圆" w:eastAsia="幼圆" w:hint="eastAsia"/>
          <w:b/>
          <w:sz w:val="21"/>
          <w:szCs w:val="21"/>
        </w:rPr>
        <w:t>、</w:t>
      </w:r>
      <w:r>
        <w:rPr>
          <w:rFonts w:ascii="幼圆" w:eastAsia="幼圆" w:hint="eastAsia"/>
          <w:b/>
          <w:sz w:val="21"/>
          <w:szCs w:val="21"/>
        </w:rPr>
        <w:t>特定轻度癌症</w:t>
      </w:r>
      <w:r w:rsidRPr="00793343">
        <w:rPr>
          <w:rFonts w:ascii="幼圆" w:eastAsia="幼圆" w:hint="eastAsia"/>
          <w:b/>
          <w:sz w:val="21"/>
          <w:szCs w:val="21"/>
        </w:rPr>
        <w:t>或身故的，本合同终止，本公司向投保人退还本合同的现金价值</w:t>
      </w:r>
      <w:r>
        <w:rPr>
          <w:rFonts w:ascii="幼圆" w:eastAsia="幼圆" w:hint="eastAsia"/>
          <w:b/>
          <w:sz w:val="21"/>
          <w:szCs w:val="21"/>
        </w:rPr>
        <w:t>，</w:t>
      </w:r>
      <w:r w:rsidRPr="002370FF">
        <w:rPr>
          <w:rFonts w:ascii="幼圆" w:eastAsia="幼圆" w:hint="eastAsia"/>
          <w:b/>
          <w:sz w:val="21"/>
          <w:szCs w:val="21"/>
        </w:rPr>
        <w:t>但需要扣除本合同已经给付</w:t>
      </w:r>
      <w:r>
        <w:rPr>
          <w:rFonts w:ascii="幼圆" w:eastAsia="幼圆" w:hint="eastAsia"/>
          <w:b/>
          <w:sz w:val="21"/>
          <w:szCs w:val="21"/>
        </w:rPr>
        <w:t>或应给付</w:t>
      </w:r>
      <w:r w:rsidRPr="002370FF">
        <w:rPr>
          <w:rFonts w:ascii="幼圆" w:eastAsia="幼圆" w:hint="eastAsia"/>
          <w:b/>
          <w:sz w:val="21"/>
          <w:szCs w:val="21"/>
        </w:rPr>
        <w:t>的癌症保险金和特定轻度癌症保险金</w:t>
      </w:r>
      <w:r w:rsidRPr="00793343">
        <w:rPr>
          <w:rFonts w:ascii="幼圆" w:eastAsia="幼圆" w:hint="eastAsia"/>
          <w:b/>
          <w:sz w:val="21"/>
          <w:szCs w:val="21"/>
        </w:rPr>
        <w:t>。投保人对被保险人故意杀害或伤害造成被保险人身故的，本公司退还本合同的</w:t>
      </w:r>
      <w:r w:rsidRPr="003D57DA">
        <w:rPr>
          <w:rFonts w:ascii="幼圆" w:eastAsia="幼圆" w:hint="eastAsia"/>
          <w:b/>
          <w:sz w:val="21"/>
          <w:szCs w:val="21"/>
        </w:rPr>
        <w:t>现金价值，</w:t>
      </w:r>
      <w:r w:rsidRPr="002370FF">
        <w:rPr>
          <w:rFonts w:ascii="幼圆" w:eastAsia="幼圆" w:hint="eastAsia"/>
          <w:b/>
          <w:sz w:val="21"/>
          <w:szCs w:val="21"/>
        </w:rPr>
        <w:t>但需要扣除本合同已经给付</w:t>
      </w:r>
      <w:r>
        <w:rPr>
          <w:rFonts w:ascii="幼圆" w:eastAsia="幼圆" w:hint="eastAsia"/>
          <w:b/>
          <w:sz w:val="21"/>
          <w:szCs w:val="21"/>
        </w:rPr>
        <w:t>或应给付</w:t>
      </w:r>
      <w:r w:rsidRPr="002370FF">
        <w:rPr>
          <w:rFonts w:ascii="幼圆" w:eastAsia="幼圆" w:hint="eastAsia"/>
          <w:b/>
          <w:sz w:val="21"/>
          <w:szCs w:val="21"/>
        </w:rPr>
        <w:t>的癌症保险金和特定轻度癌症保险金</w:t>
      </w:r>
      <w:r>
        <w:rPr>
          <w:rFonts w:ascii="幼圆" w:eastAsia="幼圆" w:hint="eastAsia"/>
          <w:b/>
          <w:sz w:val="21"/>
          <w:szCs w:val="21"/>
        </w:rPr>
        <w:t>，</w:t>
      </w:r>
      <w:r w:rsidRPr="00793343">
        <w:rPr>
          <w:rFonts w:ascii="幼圆" w:eastAsia="幼圆" w:hint="eastAsia"/>
          <w:b/>
          <w:sz w:val="21"/>
          <w:szCs w:val="21"/>
        </w:rPr>
        <w:t>作为被保险人遗产处理，但法律另有规定的除外</w:t>
      </w:r>
      <w:r>
        <w:rPr>
          <w:rFonts w:ascii="幼圆" w:eastAsia="幼圆" w:hint="eastAsia"/>
          <w:b/>
          <w:sz w:val="21"/>
          <w:szCs w:val="21"/>
        </w:rPr>
        <w:t>；投保人对被保险人故意杀害或伤害造成被保险人发生</w:t>
      </w:r>
      <w:r w:rsidRPr="00793343">
        <w:rPr>
          <w:rFonts w:ascii="幼圆" w:eastAsia="幼圆" w:hint="eastAsia"/>
          <w:b/>
          <w:sz w:val="21"/>
          <w:szCs w:val="21"/>
        </w:rPr>
        <w:t>本合同所指</w:t>
      </w:r>
      <w:r>
        <w:rPr>
          <w:rFonts w:ascii="幼圆" w:eastAsia="幼圆" w:hint="eastAsia"/>
          <w:b/>
          <w:sz w:val="21"/>
          <w:szCs w:val="21"/>
        </w:rPr>
        <w:t>癌症或特定轻度癌症</w:t>
      </w:r>
      <w:r w:rsidRPr="00793343">
        <w:rPr>
          <w:rFonts w:ascii="幼圆" w:eastAsia="幼圆" w:hint="eastAsia"/>
          <w:b/>
          <w:sz w:val="21"/>
          <w:szCs w:val="21"/>
        </w:rPr>
        <w:t>的，本公司向被保险人退还本合同的现金价值</w:t>
      </w:r>
      <w:r>
        <w:rPr>
          <w:rFonts w:ascii="幼圆" w:eastAsia="幼圆" w:hint="eastAsia"/>
          <w:b/>
          <w:sz w:val="21"/>
          <w:szCs w:val="21"/>
        </w:rPr>
        <w:t>，</w:t>
      </w:r>
      <w:r w:rsidRPr="002370FF">
        <w:rPr>
          <w:rFonts w:ascii="幼圆" w:eastAsia="幼圆" w:hint="eastAsia"/>
          <w:b/>
          <w:sz w:val="21"/>
          <w:szCs w:val="21"/>
        </w:rPr>
        <w:t>但需要扣除本合同已经给付</w:t>
      </w:r>
      <w:r>
        <w:rPr>
          <w:rFonts w:ascii="幼圆" w:eastAsia="幼圆" w:hint="eastAsia"/>
          <w:b/>
          <w:sz w:val="21"/>
          <w:szCs w:val="21"/>
        </w:rPr>
        <w:t>或应给付</w:t>
      </w:r>
      <w:r w:rsidRPr="002370FF">
        <w:rPr>
          <w:rFonts w:ascii="幼圆" w:eastAsia="幼圆" w:hint="eastAsia"/>
          <w:b/>
          <w:sz w:val="21"/>
          <w:szCs w:val="21"/>
        </w:rPr>
        <w:t>的癌症保险金和特定轻度癌症保险金</w:t>
      </w:r>
      <w:r w:rsidRPr="00793343">
        <w:rPr>
          <w:rFonts w:ascii="幼圆" w:eastAsia="幼圆" w:hint="eastAsia"/>
          <w:b/>
          <w:sz w:val="21"/>
          <w:szCs w:val="21"/>
        </w:rPr>
        <w:t>。</w:t>
      </w:r>
    </w:p>
    <w:p w:rsidR="00A32E4A" w:rsidRPr="003F2843" w:rsidRDefault="00A32E4A" w:rsidP="00A32E4A">
      <w:pPr>
        <w:pStyle w:val="2"/>
        <w:ind w:left="0" w:firstLineChars="200" w:firstLine="420"/>
        <w:rPr>
          <w:rFonts w:ascii="幼圆" w:eastAsia="幼圆"/>
          <w:sz w:val="21"/>
          <w:szCs w:val="21"/>
        </w:rPr>
      </w:pPr>
    </w:p>
    <w:p w:rsidR="00A32E4A" w:rsidRPr="00793343" w:rsidRDefault="00A32E4A" w:rsidP="00A32E4A">
      <w:pPr>
        <w:tabs>
          <w:tab w:val="left" w:pos="1050"/>
        </w:tabs>
        <w:adjustRightInd w:val="0"/>
        <w:rPr>
          <w:rFonts w:ascii="幼圆" w:eastAsia="幼圆"/>
          <w:szCs w:val="21"/>
        </w:rPr>
      </w:pPr>
      <w:r w:rsidRPr="00793343">
        <w:rPr>
          <w:rFonts w:ascii="幼圆" w:eastAsia="幼圆" w:hint="eastAsia"/>
          <w:b/>
          <w:szCs w:val="21"/>
        </w:rPr>
        <w:t>第</w:t>
      </w:r>
      <w:r>
        <w:rPr>
          <w:rFonts w:ascii="幼圆" w:eastAsia="幼圆" w:hint="eastAsia"/>
          <w:b/>
          <w:szCs w:val="21"/>
        </w:rPr>
        <w:t>九</w:t>
      </w:r>
      <w:r w:rsidRPr="00793343">
        <w:rPr>
          <w:rFonts w:ascii="幼圆" w:eastAsia="幼圆" w:hint="eastAsia"/>
          <w:b/>
          <w:szCs w:val="21"/>
        </w:rPr>
        <w:t>条保险费</w:t>
      </w:r>
    </w:p>
    <w:p w:rsidR="00A32E4A" w:rsidRDefault="00A32E4A" w:rsidP="00A32E4A">
      <w:pPr>
        <w:adjustRightInd w:val="0"/>
        <w:snapToGrid w:val="0"/>
        <w:ind w:firstLine="420"/>
        <w:jc w:val="left"/>
        <w:rPr>
          <w:rFonts w:ascii="幼圆" w:eastAsia="幼圆"/>
          <w:color w:val="000000"/>
          <w:kern w:val="0"/>
          <w:szCs w:val="20"/>
        </w:rPr>
      </w:pPr>
      <w:r>
        <w:rPr>
          <w:rFonts w:ascii="幼圆" w:eastAsia="幼圆" w:hint="eastAsia"/>
          <w:color w:val="000000"/>
          <w:szCs w:val="21"/>
        </w:rPr>
        <w:t>保险费交付方式分为一次性交付、年交、月交三</w:t>
      </w:r>
      <w:r>
        <w:rPr>
          <w:rFonts w:ascii="幼圆" w:eastAsia="幼圆" w:hint="eastAsia"/>
          <w:color w:val="000000"/>
          <w:kern w:val="0"/>
          <w:szCs w:val="20"/>
        </w:rPr>
        <w:t>种。</w:t>
      </w:r>
    </w:p>
    <w:p w:rsidR="00A32E4A" w:rsidRDefault="00A32E4A" w:rsidP="00A32E4A">
      <w:pPr>
        <w:adjustRightInd w:val="0"/>
        <w:snapToGrid w:val="0"/>
        <w:ind w:firstLine="420"/>
        <w:jc w:val="left"/>
        <w:rPr>
          <w:rFonts w:ascii="幼圆" w:eastAsia="幼圆"/>
          <w:color w:val="000000"/>
          <w:kern w:val="0"/>
          <w:szCs w:val="20"/>
        </w:rPr>
      </w:pPr>
      <w:r>
        <w:rPr>
          <w:rFonts w:ascii="幼圆" w:eastAsia="幼圆" w:hint="eastAsia"/>
          <w:color w:val="000000"/>
          <w:szCs w:val="21"/>
        </w:rPr>
        <w:lastRenderedPageBreak/>
        <w:t>保险期间为</w:t>
      </w:r>
      <w:r w:rsidRPr="00344751">
        <w:rPr>
          <w:rFonts w:ascii="幼圆" w:eastAsia="幼圆" w:hint="eastAsia"/>
          <w:color w:val="000000"/>
          <w:szCs w:val="21"/>
        </w:rPr>
        <w:t>十年</w:t>
      </w:r>
      <w:r>
        <w:rPr>
          <w:rFonts w:ascii="幼圆" w:eastAsia="幼圆" w:hint="eastAsia"/>
          <w:color w:val="000000"/>
          <w:szCs w:val="21"/>
        </w:rPr>
        <w:t>的，分期</w:t>
      </w:r>
      <w:r>
        <w:rPr>
          <w:rFonts w:ascii="幼圆" w:eastAsia="幼圆" w:hint="eastAsia"/>
          <w:color w:val="000000"/>
          <w:kern w:val="0"/>
          <w:szCs w:val="20"/>
        </w:rPr>
        <w:t>交付保险费的交费期间为五年；</w:t>
      </w:r>
      <w:r>
        <w:rPr>
          <w:rFonts w:ascii="幼圆" w:eastAsia="幼圆" w:hint="eastAsia"/>
          <w:color w:val="000000"/>
          <w:szCs w:val="21"/>
        </w:rPr>
        <w:t>保险期间为二</w:t>
      </w:r>
      <w:r w:rsidRPr="00344751">
        <w:rPr>
          <w:rFonts w:ascii="幼圆" w:eastAsia="幼圆" w:hint="eastAsia"/>
          <w:color w:val="000000"/>
          <w:szCs w:val="21"/>
        </w:rPr>
        <w:t>十年</w:t>
      </w:r>
      <w:r>
        <w:rPr>
          <w:rFonts w:ascii="幼圆" w:eastAsia="幼圆" w:hint="eastAsia"/>
          <w:color w:val="000000"/>
          <w:szCs w:val="21"/>
        </w:rPr>
        <w:t>的，</w:t>
      </w:r>
      <w:r>
        <w:rPr>
          <w:rFonts w:ascii="幼圆" w:eastAsia="幼圆" w:hint="eastAsia"/>
          <w:color w:val="000000"/>
          <w:kern w:val="0"/>
          <w:szCs w:val="20"/>
        </w:rPr>
        <w:t>分期交付保险费的交费期间为十年。</w:t>
      </w:r>
    </w:p>
    <w:p w:rsidR="00A32E4A" w:rsidRDefault="00A32E4A" w:rsidP="00A32E4A">
      <w:pPr>
        <w:adjustRightInd w:val="0"/>
        <w:snapToGrid w:val="0"/>
        <w:ind w:firstLine="420"/>
        <w:jc w:val="left"/>
        <w:rPr>
          <w:rFonts w:ascii="幼圆" w:eastAsia="幼圆"/>
          <w:color w:val="000000"/>
          <w:kern w:val="0"/>
          <w:szCs w:val="20"/>
        </w:rPr>
      </w:pPr>
      <w:r>
        <w:rPr>
          <w:rFonts w:ascii="幼圆" w:eastAsia="幼圆" w:hint="eastAsia"/>
          <w:color w:val="000000"/>
          <w:kern w:val="0"/>
          <w:szCs w:val="20"/>
        </w:rPr>
        <w:t>保险费交付方式和交费期间由投保人在投保时选择。</w:t>
      </w:r>
    </w:p>
    <w:p w:rsidR="00A32E4A" w:rsidRPr="008C0E1D" w:rsidRDefault="00A32E4A" w:rsidP="00A32E4A">
      <w:pPr>
        <w:pStyle w:val="2"/>
        <w:ind w:left="0" w:firstLine="0"/>
        <w:rPr>
          <w:rFonts w:ascii="幼圆" w:eastAsia="幼圆"/>
          <w:sz w:val="21"/>
          <w:szCs w:val="21"/>
        </w:rPr>
      </w:pPr>
    </w:p>
    <w:p w:rsidR="00A32E4A" w:rsidRPr="00793343" w:rsidRDefault="00A32E4A" w:rsidP="00A32E4A">
      <w:pPr>
        <w:pStyle w:val="2"/>
        <w:ind w:left="0" w:firstLine="0"/>
        <w:rPr>
          <w:rFonts w:ascii="幼圆" w:eastAsia="幼圆"/>
          <w:b/>
          <w:sz w:val="21"/>
          <w:szCs w:val="21"/>
        </w:rPr>
      </w:pPr>
      <w:r w:rsidRPr="00793343">
        <w:rPr>
          <w:rFonts w:ascii="幼圆" w:eastAsia="幼圆" w:hint="eastAsia"/>
          <w:b/>
          <w:bCs/>
          <w:sz w:val="21"/>
          <w:szCs w:val="21"/>
        </w:rPr>
        <w:t>第</w:t>
      </w:r>
      <w:r>
        <w:rPr>
          <w:rFonts w:ascii="幼圆" w:eastAsia="幼圆" w:hint="eastAsia"/>
          <w:b/>
          <w:bCs/>
          <w:sz w:val="21"/>
          <w:szCs w:val="21"/>
        </w:rPr>
        <w:t>十</w:t>
      </w:r>
      <w:r w:rsidRPr="00793343">
        <w:rPr>
          <w:rFonts w:ascii="幼圆" w:eastAsia="幼圆" w:hint="eastAsia"/>
          <w:b/>
          <w:bCs/>
          <w:sz w:val="21"/>
          <w:szCs w:val="21"/>
        </w:rPr>
        <w:t>条</w:t>
      </w:r>
      <w:r w:rsidRPr="00793343">
        <w:rPr>
          <w:rFonts w:ascii="幼圆" w:eastAsia="幼圆" w:hint="eastAsia"/>
          <w:b/>
          <w:kern w:val="2"/>
          <w:sz w:val="21"/>
          <w:szCs w:val="21"/>
        </w:rPr>
        <w:t>保险金申请所需证明和资料</w:t>
      </w:r>
    </w:p>
    <w:p w:rsidR="00A32E4A" w:rsidRPr="00CB3AAE" w:rsidRDefault="00A32E4A" w:rsidP="00A32E4A">
      <w:pPr>
        <w:pStyle w:val="2"/>
        <w:ind w:left="0" w:firstLine="420"/>
        <w:rPr>
          <w:rFonts w:ascii="幼圆" w:eastAsia="幼圆"/>
          <w:color w:val="000000"/>
          <w:sz w:val="21"/>
        </w:rPr>
      </w:pPr>
      <w:r>
        <w:rPr>
          <w:rFonts w:ascii="幼圆" w:eastAsia="幼圆" w:hint="eastAsia"/>
          <w:color w:val="000000"/>
          <w:sz w:val="21"/>
        </w:rPr>
        <w:t>一、申请癌症</w:t>
      </w:r>
      <w:r w:rsidRPr="00CB3AAE">
        <w:rPr>
          <w:rFonts w:ascii="幼圆" w:eastAsia="幼圆" w:hint="eastAsia"/>
          <w:color w:val="000000"/>
          <w:sz w:val="21"/>
        </w:rPr>
        <w:t>保险金</w:t>
      </w:r>
      <w:r>
        <w:rPr>
          <w:rFonts w:ascii="幼圆" w:eastAsia="幼圆" w:hint="eastAsia"/>
          <w:color w:val="000000"/>
          <w:sz w:val="21"/>
        </w:rPr>
        <w:t>、特定轻度癌症</w:t>
      </w:r>
      <w:r w:rsidRPr="00CB3AAE">
        <w:rPr>
          <w:rFonts w:ascii="幼圆" w:eastAsia="幼圆" w:hint="eastAsia"/>
          <w:color w:val="000000"/>
          <w:sz w:val="21"/>
        </w:rPr>
        <w:t>保险金</w:t>
      </w:r>
      <w:r>
        <w:rPr>
          <w:rFonts w:ascii="幼圆" w:eastAsia="幼圆" w:hint="eastAsia"/>
          <w:color w:val="000000"/>
          <w:sz w:val="21"/>
        </w:rPr>
        <w:t>和</w:t>
      </w:r>
      <w:r w:rsidRPr="00CB3AAE">
        <w:rPr>
          <w:rFonts w:ascii="幼圆" w:eastAsia="幼圆" w:hint="eastAsia"/>
          <w:color w:val="000000"/>
          <w:sz w:val="21"/>
        </w:rPr>
        <w:t>保费豁免时，所需的证明和资料为：</w:t>
      </w:r>
    </w:p>
    <w:p w:rsidR="00A32E4A" w:rsidRPr="00793343" w:rsidRDefault="00A32E4A" w:rsidP="00A32E4A">
      <w:pPr>
        <w:pStyle w:val="2"/>
        <w:ind w:left="0" w:firstLine="420"/>
        <w:rPr>
          <w:rFonts w:ascii="幼圆" w:eastAsia="幼圆"/>
          <w:sz w:val="21"/>
          <w:szCs w:val="21"/>
        </w:rPr>
      </w:pPr>
      <w:r w:rsidRPr="00793343">
        <w:rPr>
          <w:rFonts w:ascii="幼圆" w:eastAsia="幼圆"/>
          <w:sz w:val="21"/>
          <w:szCs w:val="21"/>
        </w:rPr>
        <w:t>1</w:t>
      </w:r>
      <w:r w:rsidRPr="00793343">
        <w:rPr>
          <w:rFonts w:ascii="幼圆" w:eastAsia="幼圆" w:hint="eastAsia"/>
          <w:sz w:val="21"/>
          <w:szCs w:val="21"/>
        </w:rPr>
        <w:t>．保险单；</w:t>
      </w:r>
    </w:p>
    <w:p w:rsidR="00A32E4A" w:rsidRPr="00793343" w:rsidRDefault="00A32E4A" w:rsidP="00A32E4A">
      <w:pPr>
        <w:pStyle w:val="2"/>
        <w:ind w:left="0" w:firstLine="420"/>
        <w:rPr>
          <w:rFonts w:ascii="幼圆" w:eastAsia="幼圆"/>
          <w:sz w:val="21"/>
          <w:szCs w:val="21"/>
        </w:rPr>
      </w:pPr>
      <w:r w:rsidRPr="00793343">
        <w:rPr>
          <w:rFonts w:ascii="幼圆" w:eastAsia="幼圆"/>
          <w:sz w:val="21"/>
          <w:szCs w:val="21"/>
        </w:rPr>
        <w:t>2</w:t>
      </w:r>
      <w:r w:rsidRPr="00793343">
        <w:rPr>
          <w:rFonts w:ascii="幼圆" w:eastAsia="幼圆" w:hint="eastAsia"/>
          <w:sz w:val="21"/>
          <w:szCs w:val="21"/>
        </w:rPr>
        <w:t>．申请人法定身份证明；</w:t>
      </w:r>
    </w:p>
    <w:p w:rsidR="00A32E4A" w:rsidRPr="00793343" w:rsidRDefault="00A32E4A" w:rsidP="00A32E4A">
      <w:pPr>
        <w:pStyle w:val="2"/>
        <w:ind w:left="0" w:firstLine="420"/>
        <w:rPr>
          <w:rFonts w:ascii="幼圆" w:eastAsia="幼圆"/>
          <w:sz w:val="21"/>
          <w:szCs w:val="21"/>
        </w:rPr>
      </w:pPr>
      <w:r w:rsidRPr="00793343">
        <w:rPr>
          <w:rFonts w:ascii="幼圆" w:eastAsia="幼圆"/>
          <w:sz w:val="21"/>
          <w:szCs w:val="21"/>
        </w:rPr>
        <w:t>3</w:t>
      </w:r>
      <w:r w:rsidRPr="00793343">
        <w:rPr>
          <w:rFonts w:ascii="幼圆" w:eastAsia="幼圆" w:hint="eastAsia"/>
          <w:sz w:val="21"/>
          <w:szCs w:val="21"/>
        </w:rPr>
        <w:t>．专科医生出具的</w:t>
      </w:r>
      <w:r w:rsidRPr="003F5DCF">
        <w:rPr>
          <w:rFonts w:ascii="幼圆" w:eastAsia="幼圆" w:hint="eastAsia"/>
          <w:sz w:val="21"/>
          <w:szCs w:val="21"/>
        </w:rPr>
        <w:t>附有病理显微镜检查、血液检验及其他科学方法检验报告的疾病诊断证明</w:t>
      </w:r>
      <w:r w:rsidRPr="00793343">
        <w:rPr>
          <w:rFonts w:ascii="幼圆" w:eastAsia="幼圆" w:hint="eastAsia"/>
          <w:sz w:val="21"/>
          <w:szCs w:val="21"/>
        </w:rPr>
        <w:t>（含相关的诊断依据）、病历、住院及出院证明文件；</w:t>
      </w:r>
    </w:p>
    <w:p w:rsidR="00A32E4A" w:rsidRPr="00793343" w:rsidRDefault="00A32E4A" w:rsidP="00A32E4A">
      <w:pPr>
        <w:pStyle w:val="2"/>
        <w:snapToGrid w:val="0"/>
        <w:ind w:left="0" w:firstLine="420"/>
        <w:rPr>
          <w:rFonts w:ascii="幼圆" w:eastAsia="幼圆"/>
          <w:sz w:val="21"/>
          <w:szCs w:val="21"/>
        </w:rPr>
      </w:pPr>
      <w:r w:rsidRPr="00793343">
        <w:rPr>
          <w:rFonts w:ascii="幼圆" w:eastAsia="幼圆"/>
          <w:sz w:val="21"/>
          <w:szCs w:val="21"/>
        </w:rPr>
        <w:t xml:space="preserve">4. </w:t>
      </w:r>
      <w:r w:rsidRPr="00793343">
        <w:rPr>
          <w:rFonts w:ascii="幼圆" w:eastAsia="幼圆" w:hint="eastAsia"/>
          <w:sz w:val="21"/>
          <w:szCs w:val="21"/>
        </w:rPr>
        <w:t>本公司要求的申请人所能提供的与确认保险事故的性质、原因等相关的其他证明和资料。</w:t>
      </w:r>
    </w:p>
    <w:p w:rsidR="00A32E4A" w:rsidRPr="00793343" w:rsidRDefault="00A32E4A" w:rsidP="00A32E4A">
      <w:pPr>
        <w:pStyle w:val="2"/>
        <w:snapToGrid w:val="0"/>
        <w:ind w:left="0" w:firstLineChars="200" w:firstLine="420"/>
        <w:rPr>
          <w:rFonts w:ascii="幼圆" w:eastAsia="幼圆"/>
          <w:sz w:val="21"/>
          <w:szCs w:val="21"/>
        </w:rPr>
      </w:pPr>
      <w:r>
        <w:rPr>
          <w:rFonts w:ascii="幼圆" w:eastAsia="幼圆" w:hint="eastAsia"/>
          <w:sz w:val="21"/>
          <w:szCs w:val="21"/>
        </w:rPr>
        <w:t>二</w:t>
      </w:r>
      <w:r w:rsidRPr="00793343">
        <w:rPr>
          <w:rFonts w:ascii="幼圆" w:eastAsia="幼圆" w:hint="eastAsia"/>
          <w:sz w:val="21"/>
          <w:szCs w:val="21"/>
        </w:rPr>
        <w:t>、申请身故保险金时，所需的证明和资料为：</w:t>
      </w:r>
    </w:p>
    <w:p w:rsidR="00A32E4A" w:rsidRPr="00793343" w:rsidRDefault="00A32E4A" w:rsidP="00A32E4A">
      <w:pPr>
        <w:snapToGrid w:val="0"/>
        <w:ind w:firstLine="420"/>
        <w:rPr>
          <w:rFonts w:ascii="幼圆" w:eastAsia="幼圆"/>
          <w:szCs w:val="21"/>
        </w:rPr>
      </w:pPr>
      <w:r w:rsidRPr="00793343">
        <w:rPr>
          <w:rFonts w:ascii="幼圆" w:eastAsia="幼圆"/>
          <w:szCs w:val="21"/>
        </w:rPr>
        <w:t>1</w:t>
      </w:r>
      <w:r w:rsidRPr="00793343">
        <w:rPr>
          <w:rFonts w:ascii="幼圆" w:eastAsia="幼圆" w:hint="eastAsia"/>
          <w:szCs w:val="21"/>
        </w:rPr>
        <w:t>．保险单；</w:t>
      </w:r>
    </w:p>
    <w:p w:rsidR="00A32E4A" w:rsidRPr="00793343" w:rsidRDefault="00A32E4A" w:rsidP="00A32E4A">
      <w:pPr>
        <w:pStyle w:val="2"/>
        <w:snapToGrid w:val="0"/>
        <w:ind w:left="0" w:firstLine="420"/>
        <w:rPr>
          <w:rFonts w:ascii="幼圆" w:eastAsia="幼圆"/>
          <w:sz w:val="21"/>
          <w:szCs w:val="21"/>
        </w:rPr>
      </w:pPr>
      <w:r w:rsidRPr="00793343">
        <w:rPr>
          <w:rFonts w:ascii="幼圆" w:eastAsia="幼圆"/>
          <w:sz w:val="21"/>
          <w:szCs w:val="21"/>
        </w:rPr>
        <w:t>2</w:t>
      </w:r>
      <w:r w:rsidRPr="00793343">
        <w:rPr>
          <w:rFonts w:ascii="幼圆" w:eastAsia="幼圆" w:hint="eastAsia"/>
          <w:sz w:val="21"/>
          <w:szCs w:val="21"/>
        </w:rPr>
        <w:t>．申请人法定身份证明；</w:t>
      </w:r>
    </w:p>
    <w:p w:rsidR="00A32E4A" w:rsidRPr="00793343" w:rsidRDefault="00A32E4A" w:rsidP="00A32E4A">
      <w:pPr>
        <w:pStyle w:val="2"/>
        <w:snapToGrid w:val="0"/>
        <w:ind w:left="0" w:firstLine="420"/>
        <w:rPr>
          <w:rFonts w:ascii="幼圆" w:eastAsia="幼圆"/>
          <w:sz w:val="21"/>
          <w:szCs w:val="21"/>
        </w:rPr>
      </w:pPr>
      <w:r w:rsidRPr="00793343">
        <w:rPr>
          <w:rFonts w:ascii="幼圆" w:eastAsia="幼圆"/>
          <w:sz w:val="21"/>
          <w:szCs w:val="21"/>
        </w:rPr>
        <w:t>3</w:t>
      </w:r>
      <w:r w:rsidRPr="00793343">
        <w:rPr>
          <w:rFonts w:ascii="幼圆" w:eastAsia="幼圆" w:hint="eastAsia"/>
          <w:sz w:val="21"/>
          <w:szCs w:val="21"/>
        </w:rPr>
        <w:t>．公安部门或二级以上</w:t>
      </w:r>
      <w:r w:rsidRPr="00793343">
        <w:rPr>
          <w:rFonts w:ascii="幼圆" w:eastAsia="幼圆"/>
          <w:sz w:val="21"/>
          <w:szCs w:val="21"/>
        </w:rPr>
        <w:t>(</w:t>
      </w:r>
      <w:r w:rsidRPr="00793343">
        <w:rPr>
          <w:rFonts w:ascii="幼圆" w:eastAsia="幼圆" w:hint="eastAsia"/>
          <w:sz w:val="21"/>
          <w:szCs w:val="21"/>
        </w:rPr>
        <w:t>含二级</w:t>
      </w:r>
      <w:r w:rsidRPr="00793343">
        <w:rPr>
          <w:rFonts w:ascii="幼圆" w:eastAsia="幼圆"/>
          <w:sz w:val="21"/>
          <w:szCs w:val="21"/>
        </w:rPr>
        <w:t>)</w:t>
      </w:r>
      <w:r w:rsidRPr="00793343">
        <w:rPr>
          <w:rFonts w:ascii="幼圆" w:eastAsia="幼圆" w:hint="eastAsia"/>
          <w:sz w:val="21"/>
          <w:szCs w:val="21"/>
        </w:rPr>
        <w:t>医院出具的被保险人死亡证明书；</w:t>
      </w:r>
    </w:p>
    <w:p w:rsidR="00A32E4A" w:rsidRPr="00793343" w:rsidRDefault="00A32E4A" w:rsidP="00A32E4A">
      <w:pPr>
        <w:pStyle w:val="2"/>
        <w:snapToGrid w:val="0"/>
        <w:ind w:left="0" w:firstLine="420"/>
        <w:rPr>
          <w:rFonts w:ascii="幼圆" w:eastAsia="幼圆"/>
          <w:sz w:val="21"/>
          <w:szCs w:val="21"/>
        </w:rPr>
      </w:pPr>
      <w:r w:rsidRPr="00793343">
        <w:rPr>
          <w:rFonts w:ascii="幼圆" w:eastAsia="幼圆"/>
          <w:sz w:val="21"/>
          <w:szCs w:val="21"/>
        </w:rPr>
        <w:t>4</w:t>
      </w:r>
      <w:r w:rsidRPr="00793343">
        <w:rPr>
          <w:rFonts w:ascii="幼圆" w:eastAsia="幼圆" w:hint="eastAsia"/>
          <w:sz w:val="21"/>
          <w:szCs w:val="21"/>
        </w:rPr>
        <w:t>．被保险人的户籍注销证明；</w:t>
      </w:r>
    </w:p>
    <w:p w:rsidR="00A32E4A" w:rsidRDefault="00A32E4A" w:rsidP="00A32E4A">
      <w:pPr>
        <w:pStyle w:val="2"/>
        <w:snapToGrid w:val="0"/>
        <w:ind w:left="0" w:firstLine="420"/>
        <w:rPr>
          <w:rFonts w:ascii="幼圆" w:eastAsia="幼圆"/>
          <w:b/>
          <w:sz w:val="21"/>
        </w:rPr>
      </w:pPr>
      <w:r w:rsidRPr="00793343">
        <w:rPr>
          <w:rFonts w:ascii="幼圆" w:eastAsia="幼圆"/>
          <w:sz w:val="21"/>
          <w:szCs w:val="21"/>
        </w:rPr>
        <w:t xml:space="preserve">5. </w:t>
      </w:r>
      <w:r w:rsidRPr="00793343">
        <w:rPr>
          <w:rFonts w:ascii="幼圆" w:eastAsia="幼圆" w:hint="eastAsia"/>
          <w:sz w:val="21"/>
          <w:szCs w:val="21"/>
        </w:rPr>
        <w:t>本公司要求的申请人所能提供的与确认保险事故的性质、原因等相关的其他证明和资料。</w:t>
      </w:r>
    </w:p>
    <w:p w:rsidR="00A32E4A" w:rsidRDefault="00A32E4A" w:rsidP="00A32E4A">
      <w:pPr>
        <w:pStyle w:val="2"/>
        <w:snapToGrid w:val="0"/>
        <w:ind w:left="0" w:firstLine="420"/>
        <w:rPr>
          <w:rFonts w:ascii="幼圆" w:eastAsia="幼圆"/>
          <w:sz w:val="21"/>
          <w:szCs w:val="21"/>
        </w:rPr>
      </w:pPr>
    </w:p>
    <w:p w:rsidR="00A32E4A" w:rsidRPr="002A0D87" w:rsidRDefault="00A32E4A" w:rsidP="00A32E4A">
      <w:pPr>
        <w:pStyle w:val="2"/>
        <w:ind w:left="0" w:firstLine="0"/>
        <w:outlineLvl w:val="0"/>
        <w:rPr>
          <w:rFonts w:ascii="幼圆" w:eastAsia="幼圆"/>
          <w:b/>
          <w:bCs/>
          <w:sz w:val="21"/>
          <w:szCs w:val="21"/>
        </w:rPr>
      </w:pPr>
      <w:r w:rsidRPr="002A0D87">
        <w:rPr>
          <w:rFonts w:ascii="幼圆" w:eastAsia="幼圆" w:hint="eastAsia"/>
          <w:b/>
          <w:bCs/>
          <w:sz w:val="21"/>
          <w:szCs w:val="21"/>
        </w:rPr>
        <w:t>第十一条特定情形下投保人解除合同的处理</w:t>
      </w:r>
    </w:p>
    <w:p w:rsidR="00A32E4A" w:rsidRDefault="00A32E4A" w:rsidP="00A32E4A">
      <w:pPr>
        <w:pStyle w:val="2"/>
        <w:snapToGrid w:val="0"/>
        <w:ind w:left="0" w:firstLine="420"/>
        <w:rPr>
          <w:rFonts w:ascii="幼圆" w:eastAsia="幼圆"/>
          <w:sz w:val="21"/>
          <w:szCs w:val="21"/>
        </w:rPr>
      </w:pPr>
      <w:r w:rsidRPr="002A0D87">
        <w:rPr>
          <w:rFonts w:ascii="幼圆" w:eastAsia="幼圆" w:hint="eastAsia"/>
          <w:sz w:val="21"/>
          <w:szCs w:val="21"/>
        </w:rPr>
        <w:t>在被保险人发生本合同所指癌症或特定轻度癌症后，投保人不得解除本合同。</w:t>
      </w:r>
    </w:p>
    <w:p w:rsidR="00A32E4A" w:rsidRDefault="00A32E4A" w:rsidP="00A32E4A">
      <w:pPr>
        <w:pStyle w:val="2"/>
        <w:snapToGrid w:val="0"/>
        <w:ind w:left="0" w:firstLine="420"/>
        <w:rPr>
          <w:rFonts w:ascii="幼圆" w:eastAsia="幼圆"/>
          <w:bCs/>
          <w:sz w:val="21"/>
          <w:szCs w:val="21"/>
        </w:rPr>
      </w:pPr>
    </w:p>
    <w:p w:rsidR="00A32E4A" w:rsidRPr="00793343" w:rsidRDefault="00A32E4A" w:rsidP="00A32E4A">
      <w:pPr>
        <w:pStyle w:val="2"/>
        <w:ind w:left="0" w:firstLine="0"/>
        <w:outlineLvl w:val="0"/>
        <w:rPr>
          <w:rFonts w:ascii="幼圆" w:eastAsia="幼圆"/>
          <w:b/>
          <w:bCs/>
          <w:sz w:val="21"/>
          <w:szCs w:val="21"/>
        </w:rPr>
      </w:pPr>
      <w:r w:rsidRPr="00793343">
        <w:rPr>
          <w:rFonts w:ascii="幼圆" w:eastAsia="幼圆" w:hint="eastAsia"/>
          <w:b/>
          <w:bCs/>
          <w:sz w:val="21"/>
          <w:szCs w:val="21"/>
        </w:rPr>
        <w:t>第</w:t>
      </w:r>
      <w:r>
        <w:rPr>
          <w:rFonts w:ascii="幼圆" w:eastAsia="幼圆" w:hint="eastAsia"/>
          <w:b/>
          <w:bCs/>
          <w:sz w:val="21"/>
          <w:szCs w:val="21"/>
        </w:rPr>
        <w:t>十二</w:t>
      </w:r>
      <w:r w:rsidRPr="00793343">
        <w:rPr>
          <w:rFonts w:ascii="幼圆" w:eastAsia="幼圆" w:hint="eastAsia"/>
          <w:b/>
          <w:bCs/>
          <w:sz w:val="21"/>
          <w:szCs w:val="21"/>
        </w:rPr>
        <w:t>条附则</w:t>
      </w:r>
    </w:p>
    <w:p w:rsidR="00A32E4A" w:rsidRPr="00793343" w:rsidRDefault="00A32E4A" w:rsidP="00A32E4A">
      <w:pPr>
        <w:pStyle w:val="2"/>
        <w:snapToGrid w:val="0"/>
        <w:ind w:left="0" w:firstLine="420"/>
        <w:rPr>
          <w:rFonts w:ascii="幼圆" w:eastAsia="幼圆"/>
          <w:bCs/>
          <w:sz w:val="21"/>
          <w:szCs w:val="21"/>
        </w:rPr>
      </w:pPr>
      <w:r w:rsidRPr="00793343">
        <w:rPr>
          <w:rFonts w:ascii="幼圆" w:eastAsia="幼圆" w:hint="eastAsia"/>
          <w:bCs/>
          <w:sz w:val="21"/>
          <w:szCs w:val="21"/>
        </w:rPr>
        <w:t>本合同基本条款与本合同利益条款相抵触的，以本合同利益条款为准。</w:t>
      </w:r>
    </w:p>
    <w:p w:rsidR="00A32E4A" w:rsidRPr="00793343" w:rsidRDefault="00A32E4A" w:rsidP="00A32E4A">
      <w:pPr>
        <w:pStyle w:val="2"/>
        <w:ind w:left="0" w:firstLine="0"/>
        <w:outlineLvl w:val="0"/>
        <w:rPr>
          <w:rFonts w:ascii="幼圆" w:eastAsia="幼圆"/>
          <w:b/>
          <w:sz w:val="21"/>
          <w:szCs w:val="21"/>
        </w:rPr>
      </w:pPr>
    </w:p>
    <w:p w:rsidR="00A32E4A" w:rsidRPr="00793343" w:rsidRDefault="00A32E4A" w:rsidP="00A32E4A">
      <w:pPr>
        <w:pStyle w:val="2"/>
        <w:ind w:left="0" w:firstLine="0"/>
        <w:outlineLvl w:val="0"/>
        <w:rPr>
          <w:rFonts w:ascii="幼圆" w:eastAsia="幼圆"/>
          <w:b/>
          <w:sz w:val="21"/>
          <w:szCs w:val="21"/>
        </w:rPr>
      </w:pPr>
      <w:r w:rsidRPr="00793343">
        <w:rPr>
          <w:rFonts w:ascii="幼圆" w:eastAsia="幼圆" w:hint="eastAsia"/>
          <w:b/>
          <w:sz w:val="21"/>
          <w:szCs w:val="21"/>
        </w:rPr>
        <w:t>第</w:t>
      </w:r>
      <w:r>
        <w:rPr>
          <w:rFonts w:ascii="幼圆" w:eastAsia="幼圆" w:hAnsi="宋体" w:hint="eastAsia"/>
          <w:b/>
          <w:sz w:val="21"/>
          <w:szCs w:val="21"/>
        </w:rPr>
        <w:t>十三</w:t>
      </w:r>
      <w:r w:rsidRPr="00793343">
        <w:rPr>
          <w:rFonts w:ascii="幼圆" w:eastAsia="幼圆" w:hint="eastAsia"/>
          <w:b/>
          <w:sz w:val="21"/>
          <w:szCs w:val="21"/>
        </w:rPr>
        <w:t>条释义</w:t>
      </w:r>
    </w:p>
    <w:p w:rsidR="00A32E4A" w:rsidRDefault="00A32E4A" w:rsidP="00A32E4A">
      <w:pPr>
        <w:autoSpaceDE w:val="0"/>
        <w:autoSpaceDN w:val="0"/>
        <w:adjustRightInd w:val="0"/>
        <w:ind w:firstLineChars="200" w:firstLine="420"/>
        <w:jc w:val="left"/>
        <w:rPr>
          <w:rFonts w:ascii="幼圆" w:eastAsia="幼圆" w:cs="宋体"/>
          <w:kern w:val="0"/>
          <w:szCs w:val="21"/>
        </w:rPr>
      </w:pPr>
      <w:r w:rsidRPr="00793343">
        <w:rPr>
          <w:rFonts w:ascii="幼圆" w:eastAsia="幼圆" w:hint="eastAsia"/>
          <w:kern w:val="0"/>
          <w:szCs w:val="21"/>
          <w:u w:val="single"/>
        </w:rPr>
        <w:t>专科医生</w:t>
      </w:r>
      <w:r w:rsidRPr="00793343">
        <w:rPr>
          <w:rFonts w:ascii="幼圆" w:eastAsia="幼圆" w:hint="eastAsia"/>
          <w:kern w:val="0"/>
          <w:szCs w:val="21"/>
        </w:rPr>
        <w:t>：指</w:t>
      </w:r>
      <w:r w:rsidRPr="00793343">
        <w:rPr>
          <w:rFonts w:ascii="幼圆" w:eastAsia="幼圆" w:cs="宋体" w:hint="eastAsia"/>
          <w:kern w:val="0"/>
          <w:szCs w:val="21"/>
        </w:rPr>
        <w:t>应当同时满足以下四项资格条件：（</w:t>
      </w:r>
      <w:r w:rsidRPr="00793343">
        <w:rPr>
          <w:rFonts w:ascii="幼圆" w:eastAsia="幼圆" w:cs="宋体"/>
          <w:kern w:val="0"/>
          <w:szCs w:val="21"/>
        </w:rPr>
        <w:t>1</w:t>
      </w:r>
      <w:r w:rsidRPr="00793343">
        <w:rPr>
          <w:rFonts w:ascii="幼圆" w:eastAsia="幼圆" w:cs="宋体" w:hint="eastAsia"/>
          <w:kern w:val="0"/>
          <w:szCs w:val="21"/>
        </w:rPr>
        <w:t>）具有有效的中华人民共和国《医师资格证书》；（</w:t>
      </w:r>
      <w:r w:rsidRPr="00793343">
        <w:rPr>
          <w:rFonts w:ascii="幼圆" w:eastAsia="幼圆" w:cs="宋体"/>
          <w:kern w:val="0"/>
          <w:szCs w:val="21"/>
        </w:rPr>
        <w:t>2</w:t>
      </w:r>
      <w:r w:rsidRPr="00793343">
        <w:rPr>
          <w:rFonts w:ascii="幼圆" w:eastAsia="幼圆" w:cs="宋体" w:hint="eastAsia"/>
          <w:kern w:val="0"/>
          <w:szCs w:val="21"/>
        </w:rPr>
        <w:t>）具有有效的中华人民共和国《医师执业证书》，并按期到相关部门登记注册；（</w:t>
      </w:r>
      <w:r w:rsidRPr="00793343">
        <w:rPr>
          <w:rFonts w:ascii="幼圆" w:eastAsia="幼圆" w:cs="宋体"/>
          <w:kern w:val="0"/>
          <w:szCs w:val="21"/>
        </w:rPr>
        <w:t>3</w:t>
      </w:r>
      <w:r w:rsidRPr="00793343">
        <w:rPr>
          <w:rFonts w:ascii="幼圆" w:eastAsia="幼圆" w:cs="宋体" w:hint="eastAsia"/>
          <w:kern w:val="0"/>
          <w:szCs w:val="21"/>
        </w:rPr>
        <w:t>）具有有效的中华人民共和国主治医师或主治医师以上职称的《医师职称证书》；（</w:t>
      </w:r>
      <w:r w:rsidRPr="00793343">
        <w:rPr>
          <w:rFonts w:ascii="幼圆" w:eastAsia="幼圆" w:cs="宋体"/>
          <w:kern w:val="0"/>
          <w:szCs w:val="21"/>
        </w:rPr>
        <w:t>4</w:t>
      </w:r>
      <w:r w:rsidRPr="00793343">
        <w:rPr>
          <w:rFonts w:ascii="幼圆" w:eastAsia="幼圆" w:cs="宋体" w:hint="eastAsia"/>
          <w:kern w:val="0"/>
          <w:szCs w:val="21"/>
        </w:rPr>
        <w:t>）在二级或二级以上医院的相应科室从事临床工作三年以上。</w:t>
      </w:r>
    </w:p>
    <w:p w:rsidR="00A32E4A" w:rsidRPr="00793343" w:rsidRDefault="00A32E4A" w:rsidP="00A32E4A">
      <w:pPr>
        <w:adjustRightInd w:val="0"/>
        <w:ind w:firstLineChars="200" w:firstLine="420"/>
        <w:rPr>
          <w:rFonts w:ascii="幼圆" w:eastAsia="幼圆"/>
          <w:szCs w:val="21"/>
        </w:rPr>
      </w:pPr>
      <w:r w:rsidRPr="00793343">
        <w:rPr>
          <w:rFonts w:ascii="幼圆" w:eastAsia="幼圆" w:hint="eastAsia"/>
          <w:szCs w:val="21"/>
          <w:u w:val="single"/>
        </w:rPr>
        <w:t>毒品</w:t>
      </w:r>
      <w:r w:rsidRPr="00793343">
        <w:rPr>
          <w:rFonts w:ascii="幼圆" w:eastAsia="幼圆" w:hint="eastAsia"/>
          <w:szCs w:val="21"/>
        </w:rPr>
        <w:t>：指中华人民共和国刑法规定的鸦片、海洛因、甲基苯丙胺（冰毒）、吗啡、大麻、可卡因以及国家规定管制的其他能够使人形成瘾癖的麻醉药品和精神药品，但不包括由医生开具并遵医嘱使用的用于治疗疾病但含有毒品成分的处方药品。</w:t>
      </w:r>
    </w:p>
    <w:p w:rsidR="00A32E4A" w:rsidRPr="00793343" w:rsidRDefault="00A32E4A" w:rsidP="00A32E4A">
      <w:pPr>
        <w:pStyle w:val="21"/>
        <w:spacing w:line="240" w:lineRule="auto"/>
        <w:ind w:firstLineChars="200" w:firstLine="420"/>
        <w:rPr>
          <w:rFonts w:ascii="幼圆" w:eastAsia="幼圆"/>
          <w:kern w:val="2"/>
          <w:szCs w:val="21"/>
        </w:rPr>
      </w:pPr>
      <w:r w:rsidRPr="00793343">
        <w:rPr>
          <w:rFonts w:ascii="幼圆" w:eastAsia="幼圆" w:hint="eastAsia"/>
          <w:kern w:val="2"/>
          <w:szCs w:val="21"/>
          <w:u w:val="single"/>
        </w:rPr>
        <w:t>酒后驾驶</w:t>
      </w:r>
      <w:r w:rsidRPr="00793343">
        <w:rPr>
          <w:rFonts w:ascii="幼圆" w:eastAsia="幼圆" w:hint="eastAsia"/>
          <w:kern w:val="2"/>
          <w:szCs w:val="21"/>
        </w:rPr>
        <w:t>：</w:t>
      </w:r>
      <w:r w:rsidRPr="00793343">
        <w:rPr>
          <w:rFonts w:ascii="幼圆" w:eastAsia="幼圆" w:hint="eastAsia"/>
          <w:szCs w:val="21"/>
        </w:rPr>
        <w:t>指经检测或鉴定，发生事故时车辆驾驶人员每百毫升血液中的酒精含量达到或超过一定的标准，公安机关交通管理部门依据《道路交通安全法》的规定认定为饮酒后驾驶或醉酒后驾驶。</w:t>
      </w:r>
    </w:p>
    <w:p w:rsidR="00A32E4A" w:rsidRPr="00793343" w:rsidRDefault="00A32E4A" w:rsidP="00A32E4A">
      <w:pPr>
        <w:pStyle w:val="21"/>
        <w:spacing w:line="240" w:lineRule="auto"/>
        <w:ind w:firstLineChars="200" w:firstLine="420"/>
        <w:rPr>
          <w:rFonts w:ascii="幼圆" w:eastAsia="幼圆"/>
          <w:kern w:val="2"/>
          <w:szCs w:val="21"/>
        </w:rPr>
      </w:pPr>
      <w:r w:rsidRPr="00793343">
        <w:rPr>
          <w:rFonts w:ascii="幼圆" w:eastAsia="幼圆" w:hint="eastAsia"/>
          <w:kern w:val="2"/>
          <w:szCs w:val="21"/>
          <w:u w:val="single"/>
        </w:rPr>
        <w:t>无合法有效驾驶证驾驶</w:t>
      </w:r>
      <w:r w:rsidRPr="00793343">
        <w:rPr>
          <w:rFonts w:ascii="幼圆" w:eastAsia="幼圆" w:hint="eastAsia"/>
          <w:kern w:val="2"/>
          <w:szCs w:val="21"/>
        </w:rPr>
        <w:t>：指下列情形之一：</w:t>
      </w:r>
    </w:p>
    <w:p w:rsidR="00A32E4A" w:rsidRPr="00793343" w:rsidRDefault="00A32E4A" w:rsidP="00A32E4A">
      <w:pPr>
        <w:adjustRightInd w:val="0"/>
        <w:ind w:firstLine="432"/>
        <w:rPr>
          <w:rFonts w:ascii="幼圆" w:eastAsia="幼圆"/>
          <w:szCs w:val="21"/>
        </w:rPr>
      </w:pPr>
      <w:r w:rsidRPr="00793343">
        <w:rPr>
          <w:rFonts w:ascii="幼圆" w:eastAsia="幼圆" w:hint="eastAsia"/>
          <w:szCs w:val="21"/>
        </w:rPr>
        <w:t>（</w:t>
      </w:r>
      <w:r w:rsidRPr="00793343">
        <w:rPr>
          <w:rFonts w:ascii="幼圆" w:eastAsia="幼圆"/>
          <w:szCs w:val="21"/>
        </w:rPr>
        <w:t>1</w:t>
      </w:r>
      <w:r w:rsidRPr="00793343">
        <w:rPr>
          <w:rFonts w:ascii="幼圆" w:eastAsia="幼圆" w:hint="eastAsia"/>
          <w:szCs w:val="21"/>
        </w:rPr>
        <w:t>）没有取得驾驶资格；</w:t>
      </w:r>
    </w:p>
    <w:p w:rsidR="00A32E4A" w:rsidRPr="00793343" w:rsidRDefault="00A32E4A" w:rsidP="00A32E4A">
      <w:pPr>
        <w:adjustRightInd w:val="0"/>
        <w:ind w:firstLine="432"/>
        <w:rPr>
          <w:rFonts w:ascii="幼圆" w:eastAsia="幼圆"/>
          <w:szCs w:val="21"/>
        </w:rPr>
      </w:pPr>
      <w:r w:rsidRPr="00793343">
        <w:rPr>
          <w:rFonts w:ascii="幼圆" w:eastAsia="幼圆" w:hint="eastAsia"/>
          <w:szCs w:val="21"/>
        </w:rPr>
        <w:t>（</w:t>
      </w:r>
      <w:r w:rsidRPr="00793343">
        <w:rPr>
          <w:rFonts w:ascii="幼圆" w:eastAsia="幼圆"/>
          <w:szCs w:val="21"/>
        </w:rPr>
        <w:t>2</w:t>
      </w:r>
      <w:r w:rsidRPr="00793343">
        <w:rPr>
          <w:rFonts w:ascii="幼圆" w:eastAsia="幼圆" w:hint="eastAsia"/>
          <w:szCs w:val="21"/>
        </w:rPr>
        <w:t>）驾驶与驾驶证准驾车型不相符合的车辆；</w:t>
      </w:r>
    </w:p>
    <w:p w:rsidR="00A32E4A" w:rsidRPr="00793343" w:rsidRDefault="00A32E4A" w:rsidP="00A32E4A">
      <w:pPr>
        <w:adjustRightInd w:val="0"/>
        <w:ind w:firstLine="432"/>
        <w:rPr>
          <w:rFonts w:ascii="幼圆" w:eastAsia="幼圆"/>
          <w:szCs w:val="21"/>
        </w:rPr>
      </w:pPr>
      <w:r w:rsidRPr="00793343">
        <w:rPr>
          <w:rFonts w:ascii="幼圆" w:eastAsia="幼圆" w:hint="eastAsia"/>
          <w:szCs w:val="21"/>
        </w:rPr>
        <w:t>（</w:t>
      </w:r>
      <w:r w:rsidRPr="00793343">
        <w:rPr>
          <w:rFonts w:ascii="幼圆" w:eastAsia="幼圆"/>
          <w:szCs w:val="21"/>
        </w:rPr>
        <w:t>3</w:t>
      </w:r>
      <w:r w:rsidRPr="00793343">
        <w:rPr>
          <w:rFonts w:ascii="幼圆" w:eastAsia="幼圆" w:hint="eastAsia"/>
          <w:szCs w:val="21"/>
        </w:rPr>
        <w:t>）持审验不合格的驾驶证驾驶；</w:t>
      </w:r>
    </w:p>
    <w:p w:rsidR="00A32E4A" w:rsidRPr="00793343" w:rsidRDefault="00A32E4A" w:rsidP="00A32E4A">
      <w:pPr>
        <w:pStyle w:val="21"/>
        <w:spacing w:line="240" w:lineRule="auto"/>
        <w:ind w:firstLineChars="200" w:firstLine="420"/>
        <w:rPr>
          <w:rFonts w:ascii="幼圆" w:eastAsia="幼圆"/>
          <w:kern w:val="2"/>
          <w:szCs w:val="21"/>
        </w:rPr>
      </w:pPr>
      <w:r w:rsidRPr="00793343">
        <w:rPr>
          <w:rFonts w:ascii="幼圆" w:eastAsia="幼圆" w:hint="eastAsia"/>
          <w:szCs w:val="21"/>
        </w:rPr>
        <w:t>（</w:t>
      </w:r>
      <w:r w:rsidRPr="00793343">
        <w:rPr>
          <w:rFonts w:ascii="幼圆" w:eastAsia="幼圆"/>
          <w:szCs w:val="21"/>
        </w:rPr>
        <w:t>4</w:t>
      </w:r>
      <w:r w:rsidRPr="00793343">
        <w:rPr>
          <w:rFonts w:ascii="幼圆" w:eastAsia="幼圆" w:hint="eastAsia"/>
          <w:szCs w:val="21"/>
        </w:rPr>
        <w:t>）持学习驾驶证学习驾车时，无教练员随车指导，或不按指定时间、路线学习驾车。</w:t>
      </w:r>
    </w:p>
    <w:p w:rsidR="00A32E4A" w:rsidRPr="00793343" w:rsidRDefault="00A32E4A" w:rsidP="00A32E4A">
      <w:pPr>
        <w:pStyle w:val="21"/>
        <w:spacing w:line="240" w:lineRule="auto"/>
        <w:ind w:firstLineChars="200" w:firstLine="420"/>
        <w:rPr>
          <w:rFonts w:ascii="幼圆" w:eastAsia="幼圆"/>
          <w:szCs w:val="21"/>
        </w:rPr>
      </w:pPr>
      <w:r w:rsidRPr="00793343">
        <w:rPr>
          <w:rFonts w:ascii="幼圆" w:eastAsia="幼圆" w:hint="eastAsia"/>
          <w:kern w:val="2"/>
          <w:szCs w:val="21"/>
          <w:u w:val="single"/>
        </w:rPr>
        <w:t>无有效行驶证</w:t>
      </w:r>
      <w:r w:rsidRPr="00793343">
        <w:rPr>
          <w:rFonts w:ascii="幼圆" w:eastAsia="幼圆" w:hint="eastAsia"/>
          <w:kern w:val="2"/>
          <w:szCs w:val="21"/>
        </w:rPr>
        <w:t>：指下列情形之一：</w:t>
      </w:r>
    </w:p>
    <w:p w:rsidR="00A32E4A" w:rsidRPr="00793343" w:rsidRDefault="00A32E4A" w:rsidP="00A32E4A">
      <w:pPr>
        <w:pStyle w:val="2"/>
        <w:ind w:left="0" w:firstLine="420"/>
        <w:rPr>
          <w:rFonts w:ascii="幼圆" w:eastAsia="幼圆"/>
          <w:sz w:val="21"/>
          <w:szCs w:val="21"/>
        </w:rPr>
      </w:pPr>
      <w:r w:rsidRPr="00793343">
        <w:rPr>
          <w:rFonts w:ascii="幼圆" w:eastAsia="幼圆" w:hint="eastAsia"/>
          <w:sz w:val="21"/>
          <w:szCs w:val="21"/>
        </w:rPr>
        <w:t>（</w:t>
      </w:r>
      <w:r w:rsidRPr="00793343">
        <w:rPr>
          <w:rFonts w:ascii="幼圆" w:eastAsia="幼圆"/>
          <w:sz w:val="21"/>
          <w:szCs w:val="21"/>
        </w:rPr>
        <w:t>1</w:t>
      </w:r>
      <w:r w:rsidRPr="00793343">
        <w:rPr>
          <w:rFonts w:ascii="幼圆" w:eastAsia="幼圆" w:hint="eastAsia"/>
          <w:sz w:val="21"/>
          <w:szCs w:val="21"/>
        </w:rPr>
        <w:t>）机动车被依法注销登记的；</w:t>
      </w:r>
    </w:p>
    <w:p w:rsidR="00A32E4A" w:rsidRPr="00793343" w:rsidRDefault="00A32E4A" w:rsidP="00A32E4A">
      <w:pPr>
        <w:pStyle w:val="2"/>
        <w:ind w:left="0" w:firstLine="420"/>
        <w:rPr>
          <w:rFonts w:ascii="幼圆" w:eastAsia="幼圆"/>
          <w:sz w:val="21"/>
          <w:szCs w:val="21"/>
        </w:rPr>
      </w:pPr>
      <w:r w:rsidRPr="00793343">
        <w:rPr>
          <w:rFonts w:ascii="幼圆" w:eastAsia="幼圆" w:hint="eastAsia"/>
          <w:sz w:val="21"/>
          <w:szCs w:val="21"/>
        </w:rPr>
        <w:t>（</w:t>
      </w:r>
      <w:r w:rsidRPr="00793343">
        <w:rPr>
          <w:rFonts w:ascii="幼圆" w:eastAsia="幼圆"/>
          <w:sz w:val="21"/>
          <w:szCs w:val="21"/>
        </w:rPr>
        <w:t>2</w:t>
      </w:r>
      <w:r w:rsidRPr="00793343">
        <w:rPr>
          <w:rFonts w:ascii="幼圆" w:eastAsia="幼圆" w:hint="eastAsia"/>
          <w:sz w:val="21"/>
          <w:szCs w:val="21"/>
        </w:rPr>
        <w:t>）未依法按时进行或通过机动车安全技术检验。</w:t>
      </w:r>
    </w:p>
    <w:p w:rsidR="00A32E4A" w:rsidRPr="00793343" w:rsidRDefault="00A32E4A" w:rsidP="00A32E4A">
      <w:pPr>
        <w:pStyle w:val="2"/>
        <w:ind w:left="0" w:firstLine="420"/>
        <w:rPr>
          <w:rFonts w:ascii="幼圆" w:eastAsia="幼圆"/>
          <w:sz w:val="21"/>
          <w:szCs w:val="21"/>
        </w:rPr>
      </w:pPr>
      <w:r w:rsidRPr="00793343">
        <w:rPr>
          <w:rFonts w:ascii="幼圆" w:eastAsia="幼圆" w:hint="eastAsia"/>
          <w:sz w:val="21"/>
          <w:szCs w:val="21"/>
          <w:u w:val="single"/>
        </w:rPr>
        <w:t>机动车</w:t>
      </w:r>
      <w:r w:rsidRPr="00793343">
        <w:rPr>
          <w:rFonts w:ascii="幼圆" w:eastAsia="幼圆" w:hint="eastAsia"/>
          <w:sz w:val="21"/>
          <w:szCs w:val="21"/>
        </w:rPr>
        <w:t>：指以动力装置驱动或者牵引，供人员乘用或者用于运送物品以及进行工程专项</w:t>
      </w:r>
      <w:r w:rsidRPr="00793343">
        <w:rPr>
          <w:rFonts w:ascii="幼圆" w:eastAsia="幼圆" w:hint="eastAsia"/>
          <w:sz w:val="21"/>
          <w:szCs w:val="21"/>
        </w:rPr>
        <w:lastRenderedPageBreak/>
        <w:t>作业的轮式车辆。</w:t>
      </w:r>
    </w:p>
    <w:p w:rsidR="00A32E4A" w:rsidRPr="00793343" w:rsidRDefault="00A32E4A" w:rsidP="00A32E4A">
      <w:pPr>
        <w:pStyle w:val="2"/>
        <w:ind w:left="0" w:firstLine="420"/>
        <w:rPr>
          <w:rFonts w:ascii="幼圆" w:eastAsia="幼圆"/>
          <w:sz w:val="21"/>
          <w:szCs w:val="21"/>
        </w:rPr>
      </w:pPr>
      <w:r w:rsidRPr="00793343">
        <w:rPr>
          <w:rFonts w:ascii="幼圆" w:eastAsia="幼圆" w:hint="eastAsia"/>
          <w:sz w:val="21"/>
          <w:szCs w:val="21"/>
          <w:u w:val="single"/>
        </w:rPr>
        <w:t>战争</w:t>
      </w:r>
      <w:r w:rsidRPr="00793343">
        <w:rPr>
          <w:rFonts w:ascii="幼圆" w:eastAsia="幼圆" w:hint="eastAsia"/>
          <w:sz w:val="21"/>
          <w:szCs w:val="21"/>
        </w:rPr>
        <w:t>：指国家与国家、民族与民族、政治集团与政治集团之间为了一定的政治、经济目的而进行的武装斗争，以政府宣布为准。</w:t>
      </w:r>
    </w:p>
    <w:p w:rsidR="00A32E4A" w:rsidRPr="00793343" w:rsidRDefault="00A32E4A" w:rsidP="00A32E4A">
      <w:pPr>
        <w:pStyle w:val="2"/>
        <w:ind w:left="0" w:firstLine="420"/>
        <w:rPr>
          <w:rFonts w:ascii="幼圆" w:eastAsia="幼圆"/>
          <w:sz w:val="21"/>
          <w:szCs w:val="21"/>
        </w:rPr>
      </w:pPr>
      <w:r w:rsidRPr="00793343">
        <w:rPr>
          <w:rFonts w:ascii="幼圆" w:eastAsia="幼圆" w:hint="eastAsia"/>
          <w:sz w:val="21"/>
          <w:szCs w:val="21"/>
          <w:u w:val="single"/>
        </w:rPr>
        <w:t>军事冲突</w:t>
      </w:r>
      <w:r w:rsidRPr="00793343">
        <w:rPr>
          <w:rFonts w:ascii="幼圆" w:eastAsia="幼圆" w:hint="eastAsia"/>
          <w:sz w:val="21"/>
          <w:szCs w:val="21"/>
        </w:rPr>
        <w:t>：指国家或民族之间在一定范围内的武装对抗，以政府宣布为准。</w:t>
      </w:r>
    </w:p>
    <w:p w:rsidR="00A32E4A" w:rsidRPr="00793343" w:rsidRDefault="00A32E4A" w:rsidP="00A32E4A">
      <w:pPr>
        <w:pStyle w:val="2"/>
        <w:ind w:left="0" w:firstLine="420"/>
        <w:rPr>
          <w:rFonts w:ascii="幼圆" w:eastAsia="幼圆"/>
          <w:sz w:val="21"/>
          <w:szCs w:val="21"/>
        </w:rPr>
      </w:pPr>
      <w:r w:rsidRPr="00793343">
        <w:rPr>
          <w:rFonts w:ascii="幼圆" w:eastAsia="幼圆" w:hint="eastAsia"/>
          <w:sz w:val="21"/>
          <w:szCs w:val="21"/>
          <w:u w:val="single"/>
        </w:rPr>
        <w:t>暴乱</w:t>
      </w:r>
      <w:r w:rsidRPr="00793343">
        <w:rPr>
          <w:rFonts w:ascii="幼圆" w:eastAsia="幼圆" w:hint="eastAsia"/>
          <w:sz w:val="21"/>
          <w:szCs w:val="21"/>
        </w:rPr>
        <w:t>：指破坏社会秩序的武装骚动，以政府宣布为准。</w:t>
      </w:r>
    </w:p>
    <w:p w:rsidR="00A32E4A" w:rsidRPr="00793343" w:rsidRDefault="00A32E4A" w:rsidP="00A32E4A">
      <w:pPr>
        <w:pStyle w:val="2"/>
        <w:ind w:left="0" w:firstLine="420"/>
        <w:rPr>
          <w:rFonts w:ascii="幼圆" w:eastAsia="幼圆"/>
          <w:sz w:val="21"/>
          <w:szCs w:val="21"/>
        </w:rPr>
      </w:pPr>
      <w:r w:rsidRPr="00793343">
        <w:rPr>
          <w:rFonts w:ascii="幼圆" w:eastAsia="幼圆" w:hint="eastAsia"/>
          <w:sz w:val="21"/>
          <w:szCs w:val="21"/>
          <w:u w:val="single"/>
        </w:rPr>
        <w:t>遗传性疾病</w:t>
      </w:r>
      <w:r w:rsidRPr="00793343">
        <w:rPr>
          <w:rFonts w:ascii="幼圆" w:eastAsia="幼圆" w:hint="eastAsia"/>
          <w:sz w:val="21"/>
          <w:szCs w:val="21"/>
        </w:rPr>
        <w:t>：指生殖细胞或受精卵的遗传物质（染色体和基因）发生突变或畸变所引起的疾病，通常具有由亲代传至后代的垂直传递的特征。</w:t>
      </w:r>
    </w:p>
    <w:p w:rsidR="00A32E4A" w:rsidRPr="008F3882" w:rsidRDefault="00A32E4A" w:rsidP="00A32E4A">
      <w:pPr>
        <w:pStyle w:val="2"/>
        <w:ind w:left="0" w:firstLineChars="200" w:firstLine="420"/>
        <w:rPr>
          <w:rFonts w:ascii="幼圆" w:eastAsia="幼圆"/>
          <w:sz w:val="21"/>
          <w:szCs w:val="21"/>
        </w:rPr>
      </w:pPr>
      <w:r w:rsidRPr="00793343">
        <w:rPr>
          <w:rFonts w:ascii="幼圆" w:eastAsia="幼圆" w:hint="eastAsia"/>
          <w:sz w:val="21"/>
          <w:szCs w:val="21"/>
          <w:u w:val="single"/>
        </w:rPr>
        <w:t>先天性畸形、变形或染色体异常</w:t>
      </w:r>
      <w:r w:rsidRPr="00793343">
        <w:rPr>
          <w:rFonts w:ascii="幼圆" w:eastAsia="幼圆" w:hint="eastAsia"/>
          <w:sz w:val="21"/>
          <w:szCs w:val="21"/>
        </w:rPr>
        <w:t>：指被保险人出生时就具有的畸形、变形或染色体异常。先天性畸形、变形和染色体异常依照世界卫生组织《疾病和有关健康问题的国际统计分类》（</w:t>
      </w:r>
      <w:r w:rsidRPr="00793343">
        <w:rPr>
          <w:rFonts w:ascii="幼圆" w:eastAsia="幼圆"/>
          <w:sz w:val="21"/>
          <w:szCs w:val="21"/>
        </w:rPr>
        <w:t>ICD-10</w:t>
      </w:r>
      <w:r w:rsidRPr="00793343">
        <w:rPr>
          <w:rFonts w:ascii="幼圆" w:eastAsia="幼圆" w:hint="eastAsia"/>
          <w:sz w:val="21"/>
          <w:szCs w:val="21"/>
        </w:rPr>
        <w:t>）确定。</w:t>
      </w:r>
      <w:bookmarkEnd w:id="3"/>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A32E4A" w:rsidRDefault="00A32E4A" w:rsidP="00A32E4A">
      <w:pPr>
        <w:rPr>
          <w:rFonts w:ascii="仿宋_GB2312" w:eastAsia="仿宋_GB2312"/>
          <w:sz w:val="32"/>
          <w:szCs w:val="32"/>
        </w:rPr>
      </w:pPr>
    </w:p>
    <w:p w:rsidR="008E146B" w:rsidRPr="00A32E4A" w:rsidRDefault="008E146B" w:rsidP="008E146B">
      <w:pPr>
        <w:ind w:firstLineChars="200" w:firstLine="640"/>
        <w:rPr>
          <w:rFonts w:ascii="仿宋_GB2312" w:eastAsia="仿宋_GB2312"/>
          <w:sz w:val="32"/>
          <w:szCs w:val="32"/>
        </w:rPr>
      </w:pPr>
    </w:p>
    <w:sectPr w:rsidR="008E146B" w:rsidRPr="00A32E4A" w:rsidSect="003D60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10D" w:rsidRDefault="007F310D" w:rsidP="00865FB4">
      <w:r>
        <w:separator/>
      </w:r>
    </w:p>
  </w:endnote>
  <w:endnote w:type="continuationSeparator" w:id="0">
    <w:p w:rsidR="007F310D" w:rsidRDefault="007F310D" w:rsidP="00865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modern"/>
    <w:notTrueType/>
    <w:pitch w:val="fixed"/>
    <w:sig w:usb0="00000001" w:usb1="080E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10D" w:rsidRDefault="007F310D" w:rsidP="00865FB4">
      <w:r>
        <w:separator/>
      </w:r>
    </w:p>
  </w:footnote>
  <w:footnote w:type="continuationSeparator" w:id="0">
    <w:p w:rsidR="007F310D" w:rsidRDefault="007F310D" w:rsidP="00865FB4">
      <w:r>
        <w:continuationSeparator/>
      </w:r>
    </w:p>
  </w:footnote>
  <w:footnote w:id="1">
    <w:p w:rsidR="00191F92" w:rsidRDefault="00191F92">
      <w:pPr>
        <w:pStyle w:val="ab"/>
      </w:pPr>
      <w:r>
        <w:rPr>
          <w:rStyle w:val="ac"/>
        </w:rPr>
        <w:footnoteRef/>
      </w:r>
      <w:r>
        <w:t xml:space="preserve"> </w:t>
      </w:r>
      <w:r>
        <w:rPr>
          <w:rFonts w:hint="eastAsia"/>
        </w:rPr>
        <w:t>出自：凤凰财经</w:t>
      </w:r>
      <w:r>
        <w:rPr>
          <w:rFonts w:hint="eastAsia"/>
        </w:rPr>
        <w:t>2013</w:t>
      </w:r>
      <w:r>
        <w:rPr>
          <w:rFonts w:hint="eastAsia"/>
        </w:rPr>
        <w:t>年</w:t>
      </w:r>
      <w:r>
        <w:rPr>
          <w:rFonts w:hint="eastAsia"/>
        </w:rPr>
        <w:t>2</w:t>
      </w:r>
      <w:r>
        <w:rPr>
          <w:rFonts w:hint="eastAsia"/>
        </w:rPr>
        <w:t>月</w:t>
      </w:r>
      <w:r>
        <w:rPr>
          <w:rFonts w:hint="eastAsia"/>
        </w:rPr>
        <w:t>23</w:t>
      </w:r>
      <w:r>
        <w:rPr>
          <w:rFonts w:hint="eastAsia"/>
        </w:rPr>
        <w:t>日</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1.55pt;height:11.55pt" o:bullet="t">
        <v:imagedata r:id="rId1" o:title=""/>
      </v:shape>
    </w:pict>
  </w:numPicBullet>
  <w:abstractNum w:abstractNumId="0">
    <w:nsid w:val="00000002"/>
    <w:multiLevelType w:val="singleLevel"/>
    <w:tmpl w:val="00000002"/>
    <w:lvl w:ilvl="0">
      <w:start w:val="1"/>
      <w:numFmt w:val="bullet"/>
      <w:lvlText w:val=""/>
      <w:lvlJc w:val="left"/>
      <w:pPr>
        <w:tabs>
          <w:tab w:val="num" w:pos="420"/>
        </w:tabs>
        <w:ind w:left="420" w:hanging="420"/>
      </w:pPr>
      <w:rPr>
        <w:rFonts w:ascii="Wingdings" w:hAnsi="Wingdings" w:hint="default"/>
      </w:rPr>
    </w:lvl>
  </w:abstractNum>
  <w:abstractNum w:abstractNumId="1">
    <w:nsid w:val="00000004"/>
    <w:multiLevelType w:val="singleLevel"/>
    <w:tmpl w:val="00000004"/>
    <w:lvl w:ilvl="0">
      <w:start w:val="1"/>
      <w:numFmt w:val="bullet"/>
      <w:lvlText w:val=""/>
      <w:lvlJc w:val="left"/>
      <w:pPr>
        <w:tabs>
          <w:tab w:val="num" w:pos="420"/>
        </w:tabs>
        <w:ind w:left="420" w:hanging="420"/>
      </w:pPr>
      <w:rPr>
        <w:rFonts w:ascii="Wingdings" w:hAnsi="Wingdings" w:hint="default"/>
      </w:rPr>
    </w:lvl>
  </w:abstractNum>
  <w:abstractNum w:abstractNumId="2">
    <w:nsid w:val="00000006"/>
    <w:multiLevelType w:val="multilevel"/>
    <w:tmpl w:val="0000000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0000008"/>
    <w:multiLevelType w:val="singleLevel"/>
    <w:tmpl w:val="00000008"/>
    <w:lvl w:ilvl="0">
      <w:start w:val="1"/>
      <w:numFmt w:val="bullet"/>
      <w:lvlText w:val=""/>
      <w:lvlJc w:val="left"/>
      <w:pPr>
        <w:tabs>
          <w:tab w:val="num" w:pos="420"/>
        </w:tabs>
        <w:ind w:left="420" w:hanging="420"/>
      </w:pPr>
      <w:rPr>
        <w:rFonts w:ascii="Wingdings" w:hAnsi="Wingdings" w:hint="default"/>
      </w:rPr>
    </w:lvl>
  </w:abstractNum>
  <w:abstractNum w:abstractNumId="4">
    <w:nsid w:val="0000000A"/>
    <w:multiLevelType w:val="singleLevel"/>
    <w:tmpl w:val="0000000A"/>
    <w:lvl w:ilvl="0">
      <w:start w:val="1"/>
      <w:numFmt w:val="bullet"/>
      <w:lvlText w:val=""/>
      <w:lvlJc w:val="left"/>
      <w:pPr>
        <w:tabs>
          <w:tab w:val="num" w:pos="420"/>
        </w:tabs>
        <w:ind w:left="420" w:hanging="420"/>
      </w:pPr>
      <w:rPr>
        <w:rFonts w:ascii="Wingdings" w:hAnsi="Wingdings" w:hint="default"/>
      </w:rPr>
    </w:lvl>
  </w:abstractNum>
  <w:abstractNum w:abstractNumId="5">
    <w:nsid w:val="0000000B"/>
    <w:multiLevelType w:val="singleLevel"/>
    <w:tmpl w:val="0000000B"/>
    <w:lvl w:ilvl="0">
      <w:start w:val="4"/>
      <w:numFmt w:val="decimal"/>
      <w:suff w:val="nothing"/>
      <w:lvlText w:val="%1、"/>
      <w:lvlJc w:val="left"/>
    </w:lvl>
  </w:abstractNum>
  <w:abstractNum w:abstractNumId="6">
    <w:nsid w:val="0000000C"/>
    <w:multiLevelType w:val="singleLevel"/>
    <w:tmpl w:val="0000000C"/>
    <w:lvl w:ilvl="0">
      <w:start w:val="1"/>
      <w:numFmt w:val="bullet"/>
      <w:lvlText w:val=""/>
      <w:lvlJc w:val="left"/>
      <w:pPr>
        <w:tabs>
          <w:tab w:val="num" w:pos="420"/>
        </w:tabs>
        <w:ind w:left="420" w:hanging="420"/>
      </w:pPr>
      <w:rPr>
        <w:rFonts w:ascii="Wingdings" w:hAnsi="Wingdings" w:hint="default"/>
      </w:rPr>
    </w:lvl>
  </w:abstractNum>
  <w:abstractNum w:abstractNumId="7">
    <w:nsid w:val="0000000D"/>
    <w:multiLevelType w:val="multilevel"/>
    <w:tmpl w:val="0000000D"/>
    <w:lvl w:ilvl="0">
      <w:start w:val="1"/>
      <w:numFmt w:val="bullet"/>
      <w:lvlText w:val=""/>
      <w:lvlPicBulletId w:val="0"/>
      <w:lvlJc w:val="left"/>
      <w:pPr>
        <w:tabs>
          <w:tab w:val="num" w:pos="600"/>
        </w:tabs>
        <w:ind w:left="60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
    <w:nsid w:val="0000000E"/>
    <w:multiLevelType w:val="singleLevel"/>
    <w:tmpl w:val="0000000E"/>
    <w:lvl w:ilvl="0">
      <w:start w:val="1"/>
      <w:numFmt w:val="bullet"/>
      <w:lvlText w:val=""/>
      <w:lvlJc w:val="left"/>
      <w:pPr>
        <w:tabs>
          <w:tab w:val="num" w:pos="420"/>
        </w:tabs>
        <w:ind w:left="420" w:hanging="420"/>
      </w:pPr>
      <w:rPr>
        <w:rFonts w:ascii="Wingdings" w:hAnsi="Wingdings" w:hint="default"/>
      </w:rPr>
    </w:lvl>
  </w:abstractNum>
  <w:abstractNum w:abstractNumId="9">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0">
    <w:nsid w:val="00000016"/>
    <w:multiLevelType w:val="singleLevel"/>
    <w:tmpl w:val="00000016"/>
    <w:lvl w:ilvl="0">
      <w:start w:val="1"/>
      <w:numFmt w:val="decimal"/>
      <w:suff w:val="nothing"/>
      <w:lvlText w:val="%1．"/>
      <w:lvlJc w:val="left"/>
    </w:lvl>
  </w:abstractNum>
  <w:abstractNum w:abstractNumId="11">
    <w:nsid w:val="0000001F"/>
    <w:multiLevelType w:val="singleLevel"/>
    <w:tmpl w:val="0000001F"/>
    <w:lvl w:ilvl="0">
      <w:start w:val="1"/>
      <w:numFmt w:val="decimal"/>
      <w:suff w:val="nothing"/>
      <w:lvlText w:val="%1、"/>
      <w:lvlJc w:val="left"/>
    </w:lvl>
  </w:abstractNum>
  <w:abstractNum w:abstractNumId="12">
    <w:nsid w:val="00000020"/>
    <w:multiLevelType w:val="multilevel"/>
    <w:tmpl w:val="00000020"/>
    <w:lvl w:ilvl="0">
      <w:start w:val="1"/>
      <w:numFmt w:val="bullet"/>
      <w:lvlText w:val=""/>
      <w:lvlPicBulletId w:val="0"/>
      <w:lvlJc w:val="left"/>
      <w:pPr>
        <w:tabs>
          <w:tab w:val="num" w:pos="600"/>
        </w:tabs>
        <w:ind w:left="60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
    <w:nsid w:val="00000029"/>
    <w:multiLevelType w:val="singleLevel"/>
    <w:tmpl w:val="00000029"/>
    <w:lvl w:ilvl="0">
      <w:start w:val="1"/>
      <w:numFmt w:val="bullet"/>
      <w:lvlText w:val=""/>
      <w:lvlJc w:val="left"/>
      <w:pPr>
        <w:tabs>
          <w:tab w:val="num" w:pos="420"/>
        </w:tabs>
        <w:ind w:left="420" w:hanging="420"/>
      </w:pPr>
      <w:rPr>
        <w:rFonts w:ascii="Wingdings" w:hAnsi="Wingdings" w:cs="Wingdings" w:hint="default"/>
        <w:color w:val="FF0000"/>
      </w:rPr>
    </w:lvl>
  </w:abstractNum>
  <w:abstractNum w:abstractNumId="14">
    <w:nsid w:val="00000030"/>
    <w:multiLevelType w:val="singleLevel"/>
    <w:tmpl w:val="00000030"/>
    <w:lvl w:ilvl="0">
      <w:start w:val="1"/>
      <w:numFmt w:val="bullet"/>
      <w:lvlText w:val=""/>
      <w:lvlJc w:val="left"/>
      <w:pPr>
        <w:tabs>
          <w:tab w:val="num" w:pos="420"/>
        </w:tabs>
        <w:ind w:left="420" w:hanging="420"/>
      </w:pPr>
      <w:rPr>
        <w:rFonts w:ascii="Wingdings" w:hAnsi="Wingdings" w:hint="default"/>
      </w:rPr>
    </w:lvl>
  </w:abstractNum>
  <w:abstractNum w:abstractNumId="15">
    <w:nsid w:val="00000031"/>
    <w:multiLevelType w:val="singleLevel"/>
    <w:tmpl w:val="00000031"/>
    <w:lvl w:ilvl="0">
      <w:start w:val="1"/>
      <w:numFmt w:val="bullet"/>
      <w:lvlText w:val=""/>
      <w:lvlJc w:val="left"/>
      <w:pPr>
        <w:tabs>
          <w:tab w:val="num" w:pos="420"/>
        </w:tabs>
        <w:ind w:left="420" w:hanging="420"/>
      </w:pPr>
      <w:rPr>
        <w:rFonts w:ascii="Wingdings" w:hAnsi="Wingdings" w:hint="default"/>
      </w:rPr>
    </w:lvl>
  </w:abstractNum>
  <w:abstractNum w:abstractNumId="16">
    <w:nsid w:val="00000032"/>
    <w:multiLevelType w:val="singleLevel"/>
    <w:tmpl w:val="00000032"/>
    <w:lvl w:ilvl="0">
      <w:start w:val="1"/>
      <w:numFmt w:val="bullet"/>
      <w:lvlText w:val=""/>
      <w:lvlJc w:val="left"/>
      <w:pPr>
        <w:tabs>
          <w:tab w:val="num" w:pos="420"/>
        </w:tabs>
        <w:ind w:left="420" w:hanging="420"/>
      </w:pPr>
      <w:rPr>
        <w:rFonts w:ascii="Wingdings" w:hAnsi="Wingdings" w:hint="default"/>
      </w:rPr>
    </w:lvl>
  </w:abstractNum>
  <w:abstractNum w:abstractNumId="17">
    <w:nsid w:val="00000033"/>
    <w:multiLevelType w:val="singleLevel"/>
    <w:tmpl w:val="00000033"/>
    <w:lvl w:ilvl="0">
      <w:start w:val="1"/>
      <w:numFmt w:val="bullet"/>
      <w:lvlText w:val=""/>
      <w:lvlJc w:val="left"/>
      <w:pPr>
        <w:tabs>
          <w:tab w:val="num" w:pos="420"/>
        </w:tabs>
        <w:ind w:left="420" w:hanging="420"/>
      </w:pPr>
      <w:rPr>
        <w:rFonts w:ascii="Wingdings" w:hAnsi="Wingdings" w:hint="default"/>
      </w:rPr>
    </w:lvl>
  </w:abstractNum>
  <w:abstractNum w:abstractNumId="18">
    <w:nsid w:val="00000034"/>
    <w:multiLevelType w:val="singleLevel"/>
    <w:tmpl w:val="00000034"/>
    <w:lvl w:ilvl="0">
      <w:start w:val="1"/>
      <w:numFmt w:val="bullet"/>
      <w:lvlText w:val=""/>
      <w:lvlJc w:val="left"/>
      <w:pPr>
        <w:tabs>
          <w:tab w:val="num" w:pos="420"/>
        </w:tabs>
        <w:ind w:left="420" w:hanging="420"/>
      </w:pPr>
      <w:rPr>
        <w:rFonts w:ascii="Wingdings" w:hAnsi="Wingdings" w:hint="default"/>
      </w:rPr>
    </w:lvl>
  </w:abstractNum>
  <w:abstractNum w:abstractNumId="19">
    <w:nsid w:val="00000035"/>
    <w:multiLevelType w:val="singleLevel"/>
    <w:tmpl w:val="00000035"/>
    <w:lvl w:ilvl="0">
      <w:start w:val="1"/>
      <w:numFmt w:val="bullet"/>
      <w:lvlText w:val=""/>
      <w:lvlJc w:val="left"/>
      <w:pPr>
        <w:tabs>
          <w:tab w:val="num" w:pos="420"/>
        </w:tabs>
        <w:ind w:left="420" w:hanging="420"/>
      </w:pPr>
      <w:rPr>
        <w:rFonts w:ascii="Wingdings" w:hAnsi="Wingdings" w:hint="default"/>
      </w:rPr>
    </w:lvl>
  </w:abstractNum>
  <w:abstractNum w:abstractNumId="20">
    <w:nsid w:val="00000037"/>
    <w:multiLevelType w:val="singleLevel"/>
    <w:tmpl w:val="00000037"/>
    <w:lvl w:ilvl="0">
      <w:start w:val="1"/>
      <w:numFmt w:val="bullet"/>
      <w:lvlText w:val=""/>
      <w:lvlJc w:val="left"/>
      <w:pPr>
        <w:tabs>
          <w:tab w:val="num" w:pos="420"/>
        </w:tabs>
        <w:ind w:left="420" w:hanging="420"/>
      </w:pPr>
      <w:rPr>
        <w:rFonts w:ascii="Wingdings" w:hAnsi="Wingdings" w:hint="default"/>
      </w:rPr>
    </w:lvl>
  </w:abstractNum>
  <w:abstractNum w:abstractNumId="21">
    <w:nsid w:val="1E195E98"/>
    <w:multiLevelType w:val="hybridMultilevel"/>
    <w:tmpl w:val="CC02E402"/>
    <w:lvl w:ilvl="0" w:tplc="4060F01A">
      <w:start w:val="4"/>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0546469"/>
    <w:multiLevelType w:val="hybridMultilevel"/>
    <w:tmpl w:val="04DCCFF2"/>
    <w:lvl w:ilvl="0" w:tplc="DFA08B96">
      <w:start w:val="1"/>
      <w:numFmt w:val="none"/>
      <w:lvlText w:val="一、"/>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3">
    <w:nsid w:val="55C70BA3"/>
    <w:multiLevelType w:val="hybridMultilevel"/>
    <w:tmpl w:val="4B487074"/>
    <w:lvl w:ilvl="0" w:tplc="AB64B09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24834EC"/>
    <w:multiLevelType w:val="hybridMultilevel"/>
    <w:tmpl w:val="9B3CB7DA"/>
    <w:lvl w:ilvl="0" w:tplc="A0D24196">
      <w:start w:val="1"/>
      <w:numFmt w:val="decimal"/>
      <w:lvlText w:val="%1."/>
      <w:lvlJc w:val="left"/>
      <w:pPr>
        <w:ind w:left="1003" w:hanging="36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25">
    <w:nsid w:val="657A4545"/>
    <w:multiLevelType w:val="hybridMultilevel"/>
    <w:tmpl w:val="78A60C00"/>
    <w:lvl w:ilvl="0" w:tplc="5DB44BF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78E112D"/>
    <w:multiLevelType w:val="multilevel"/>
    <w:tmpl w:val="000000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2"/>
  </w:num>
  <w:num w:numId="3">
    <w:abstractNumId w:val="13"/>
  </w:num>
  <w:num w:numId="4">
    <w:abstractNumId w:val="12"/>
  </w:num>
  <w:num w:numId="5">
    <w:abstractNumId w:val="10"/>
  </w:num>
  <w:num w:numId="6">
    <w:abstractNumId w:val="26"/>
  </w:num>
  <w:num w:numId="7">
    <w:abstractNumId w:val="11"/>
  </w:num>
  <w:num w:numId="8">
    <w:abstractNumId w:val="18"/>
  </w:num>
  <w:num w:numId="9">
    <w:abstractNumId w:val="17"/>
  </w:num>
  <w:num w:numId="10">
    <w:abstractNumId w:val="16"/>
  </w:num>
  <w:num w:numId="11">
    <w:abstractNumId w:val="15"/>
  </w:num>
  <w:num w:numId="12">
    <w:abstractNumId w:val="14"/>
  </w:num>
  <w:num w:numId="13">
    <w:abstractNumId w:val="19"/>
  </w:num>
  <w:num w:numId="14">
    <w:abstractNumId w:val="20"/>
  </w:num>
  <w:num w:numId="15">
    <w:abstractNumId w:val="24"/>
  </w:num>
  <w:num w:numId="16">
    <w:abstractNumId w:val="25"/>
  </w:num>
  <w:num w:numId="17">
    <w:abstractNumId w:val="21"/>
  </w:num>
  <w:num w:numId="18">
    <w:abstractNumId w:val="7"/>
  </w:num>
  <w:num w:numId="19">
    <w:abstractNumId w:val="2"/>
  </w:num>
  <w:num w:numId="20">
    <w:abstractNumId w:val="5"/>
  </w:num>
  <w:num w:numId="21">
    <w:abstractNumId w:val="8"/>
  </w:num>
  <w:num w:numId="22">
    <w:abstractNumId w:val="6"/>
  </w:num>
  <w:num w:numId="23">
    <w:abstractNumId w:val="3"/>
  </w:num>
  <w:num w:numId="24">
    <w:abstractNumId w:val="4"/>
  </w:num>
  <w:num w:numId="25">
    <w:abstractNumId w:val="1"/>
  </w:num>
  <w:num w:numId="26">
    <w:abstractNumId w:val="9"/>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C650B"/>
    <w:rsid w:val="00087E4C"/>
    <w:rsid w:val="000F43D4"/>
    <w:rsid w:val="00106C2D"/>
    <w:rsid w:val="00106C97"/>
    <w:rsid w:val="00125540"/>
    <w:rsid w:val="00144595"/>
    <w:rsid w:val="00154AF3"/>
    <w:rsid w:val="001776AA"/>
    <w:rsid w:val="00191F92"/>
    <w:rsid w:val="00194218"/>
    <w:rsid w:val="001B1E8F"/>
    <w:rsid w:val="001F1EB4"/>
    <w:rsid w:val="001F5287"/>
    <w:rsid w:val="001F766B"/>
    <w:rsid w:val="0020214F"/>
    <w:rsid w:val="00220F2F"/>
    <w:rsid w:val="00244834"/>
    <w:rsid w:val="002460C8"/>
    <w:rsid w:val="0027253B"/>
    <w:rsid w:val="00280EA7"/>
    <w:rsid w:val="002A609E"/>
    <w:rsid w:val="002A6C49"/>
    <w:rsid w:val="002D6A4B"/>
    <w:rsid w:val="002F368B"/>
    <w:rsid w:val="00323E86"/>
    <w:rsid w:val="00347063"/>
    <w:rsid w:val="00352D97"/>
    <w:rsid w:val="003531AB"/>
    <w:rsid w:val="003908AD"/>
    <w:rsid w:val="003943C8"/>
    <w:rsid w:val="003A0D3F"/>
    <w:rsid w:val="003B2BE8"/>
    <w:rsid w:val="003C31ED"/>
    <w:rsid w:val="003D602D"/>
    <w:rsid w:val="003E0E1D"/>
    <w:rsid w:val="004167BC"/>
    <w:rsid w:val="004309AF"/>
    <w:rsid w:val="00436E52"/>
    <w:rsid w:val="00467B8C"/>
    <w:rsid w:val="004710FF"/>
    <w:rsid w:val="00491AE3"/>
    <w:rsid w:val="00493A36"/>
    <w:rsid w:val="004E07C1"/>
    <w:rsid w:val="004F50E2"/>
    <w:rsid w:val="0054545A"/>
    <w:rsid w:val="00546052"/>
    <w:rsid w:val="00552107"/>
    <w:rsid w:val="005610F7"/>
    <w:rsid w:val="00585A9B"/>
    <w:rsid w:val="0058679E"/>
    <w:rsid w:val="005A3C92"/>
    <w:rsid w:val="005B4692"/>
    <w:rsid w:val="005F4D7B"/>
    <w:rsid w:val="0066727B"/>
    <w:rsid w:val="006D2165"/>
    <w:rsid w:val="006F1027"/>
    <w:rsid w:val="006F7395"/>
    <w:rsid w:val="007013AE"/>
    <w:rsid w:val="007014DE"/>
    <w:rsid w:val="00702C49"/>
    <w:rsid w:val="00726490"/>
    <w:rsid w:val="00732279"/>
    <w:rsid w:val="00746C07"/>
    <w:rsid w:val="00746F14"/>
    <w:rsid w:val="00756511"/>
    <w:rsid w:val="007D0480"/>
    <w:rsid w:val="007F28BE"/>
    <w:rsid w:val="007F310D"/>
    <w:rsid w:val="007F614E"/>
    <w:rsid w:val="008019D2"/>
    <w:rsid w:val="00803EF2"/>
    <w:rsid w:val="008464AF"/>
    <w:rsid w:val="00865FB4"/>
    <w:rsid w:val="008A38DC"/>
    <w:rsid w:val="008E146B"/>
    <w:rsid w:val="009008C2"/>
    <w:rsid w:val="00913108"/>
    <w:rsid w:val="00914874"/>
    <w:rsid w:val="00922097"/>
    <w:rsid w:val="009239F2"/>
    <w:rsid w:val="00953C3D"/>
    <w:rsid w:val="0098460D"/>
    <w:rsid w:val="00991D72"/>
    <w:rsid w:val="009A620C"/>
    <w:rsid w:val="009B7197"/>
    <w:rsid w:val="009F59A7"/>
    <w:rsid w:val="00A30F7A"/>
    <w:rsid w:val="00A32E4A"/>
    <w:rsid w:val="00A4095B"/>
    <w:rsid w:val="00A643BF"/>
    <w:rsid w:val="00A97254"/>
    <w:rsid w:val="00AD6261"/>
    <w:rsid w:val="00B303E6"/>
    <w:rsid w:val="00B861C6"/>
    <w:rsid w:val="00BA705C"/>
    <w:rsid w:val="00BC70C5"/>
    <w:rsid w:val="00BC7D71"/>
    <w:rsid w:val="00BF00B6"/>
    <w:rsid w:val="00BF1656"/>
    <w:rsid w:val="00C72712"/>
    <w:rsid w:val="00C728A9"/>
    <w:rsid w:val="00C83A6B"/>
    <w:rsid w:val="00CA2F4E"/>
    <w:rsid w:val="00CC1647"/>
    <w:rsid w:val="00CD6137"/>
    <w:rsid w:val="00D2549C"/>
    <w:rsid w:val="00D4307B"/>
    <w:rsid w:val="00D43833"/>
    <w:rsid w:val="00D72563"/>
    <w:rsid w:val="00D93FD0"/>
    <w:rsid w:val="00DA156B"/>
    <w:rsid w:val="00DB08B2"/>
    <w:rsid w:val="00DD148C"/>
    <w:rsid w:val="00E14902"/>
    <w:rsid w:val="00E15C26"/>
    <w:rsid w:val="00E259CC"/>
    <w:rsid w:val="00E9798A"/>
    <w:rsid w:val="00EF02D1"/>
    <w:rsid w:val="00EF5559"/>
    <w:rsid w:val="00F332C8"/>
    <w:rsid w:val="00F415C4"/>
    <w:rsid w:val="00F557AC"/>
    <w:rsid w:val="00F5759E"/>
    <w:rsid w:val="00F6577E"/>
    <w:rsid w:val="00F76011"/>
    <w:rsid w:val="00F919B3"/>
    <w:rsid w:val="00FA4AFF"/>
    <w:rsid w:val="00FC650B"/>
    <w:rsid w:val="00FE494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FB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65FB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65FB4"/>
    <w:rPr>
      <w:sz w:val="18"/>
      <w:szCs w:val="18"/>
    </w:rPr>
  </w:style>
  <w:style w:type="paragraph" w:styleId="a4">
    <w:name w:val="footer"/>
    <w:basedOn w:val="a"/>
    <w:link w:val="Char0"/>
    <w:uiPriority w:val="99"/>
    <w:unhideWhenUsed/>
    <w:rsid w:val="00865FB4"/>
    <w:pPr>
      <w:tabs>
        <w:tab w:val="center" w:pos="4153"/>
        <w:tab w:val="right" w:pos="8306"/>
      </w:tabs>
      <w:snapToGrid w:val="0"/>
      <w:jc w:val="left"/>
    </w:pPr>
    <w:rPr>
      <w:sz w:val="18"/>
      <w:szCs w:val="18"/>
    </w:rPr>
  </w:style>
  <w:style w:type="character" w:customStyle="1" w:styleId="Char0">
    <w:name w:val="页脚 Char"/>
    <w:basedOn w:val="a0"/>
    <w:link w:val="a4"/>
    <w:uiPriority w:val="99"/>
    <w:rsid w:val="00865FB4"/>
    <w:rPr>
      <w:sz w:val="18"/>
      <w:szCs w:val="18"/>
    </w:rPr>
  </w:style>
  <w:style w:type="paragraph" w:customStyle="1" w:styleId="CharCharCharChar">
    <w:name w:val="Char Char Char Char"/>
    <w:basedOn w:val="a"/>
    <w:rsid w:val="00865FB4"/>
    <w:pPr>
      <w:widowControl/>
      <w:spacing w:after="160" w:line="240" w:lineRule="exact"/>
      <w:jc w:val="left"/>
    </w:pPr>
    <w:rPr>
      <w:rFonts w:ascii="Verdana" w:eastAsia="Times New Roman" w:hAnsi="Verdana"/>
      <w:kern w:val="0"/>
      <w:sz w:val="20"/>
      <w:szCs w:val="20"/>
      <w:lang w:eastAsia="en-US"/>
    </w:rPr>
  </w:style>
  <w:style w:type="paragraph" w:styleId="2">
    <w:name w:val="List 2"/>
    <w:basedOn w:val="a"/>
    <w:unhideWhenUsed/>
    <w:rsid w:val="00865FB4"/>
    <w:pPr>
      <w:autoSpaceDE w:val="0"/>
      <w:autoSpaceDN w:val="0"/>
      <w:adjustRightInd w:val="0"/>
      <w:ind w:left="840" w:hanging="420"/>
      <w:jc w:val="left"/>
    </w:pPr>
    <w:rPr>
      <w:rFonts w:ascii="宋体"/>
      <w:kern w:val="0"/>
      <w:sz w:val="34"/>
      <w:szCs w:val="20"/>
    </w:rPr>
  </w:style>
  <w:style w:type="paragraph" w:styleId="a5">
    <w:name w:val="Balloon Text"/>
    <w:basedOn w:val="a"/>
    <w:link w:val="Char1"/>
    <w:uiPriority w:val="99"/>
    <w:semiHidden/>
    <w:unhideWhenUsed/>
    <w:rsid w:val="00865FB4"/>
    <w:rPr>
      <w:sz w:val="18"/>
      <w:szCs w:val="18"/>
    </w:rPr>
  </w:style>
  <w:style w:type="character" w:customStyle="1" w:styleId="Char1">
    <w:name w:val="批注框文本 Char"/>
    <w:basedOn w:val="a0"/>
    <w:link w:val="a5"/>
    <w:uiPriority w:val="99"/>
    <w:semiHidden/>
    <w:rsid w:val="00865FB4"/>
    <w:rPr>
      <w:rFonts w:ascii="Times New Roman" w:eastAsia="宋体" w:hAnsi="Times New Roman" w:cs="Times New Roman"/>
      <w:sz w:val="18"/>
      <w:szCs w:val="18"/>
    </w:rPr>
  </w:style>
  <w:style w:type="paragraph" w:styleId="3">
    <w:name w:val="List 3"/>
    <w:basedOn w:val="a"/>
    <w:uiPriority w:val="99"/>
    <w:semiHidden/>
    <w:unhideWhenUsed/>
    <w:rsid w:val="004167BC"/>
    <w:pPr>
      <w:ind w:leftChars="400" w:left="100" w:hangingChars="200" w:hanging="200"/>
      <w:contextualSpacing/>
    </w:pPr>
  </w:style>
  <w:style w:type="paragraph" w:styleId="a6">
    <w:name w:val="Body Text"/>
    <w:basedOn w:val="a"/>
    <w:link w:val="Char2"/>
    <w:rsid w:val="004167BC"/>
    <w:pPr>
      <w:autoSpaceDE w:val="0"/>
      <w:autoSpaceDN w:val="0"/>
      <w:adjustRightInd w:val="0"/>
      <w:spacing w:after="120"/>
      <w:jc w:val="left"/>
      <w:textAlignment w:val="baseline"/>
    </w:pPr>
    <w:rPr>
      <w:rFonts w:ascii="宋体"/>
      <w:kern w:val="0"/>
      <w:sz w:val="20"/>
      <w:szCs w:val="20"/>
    </w:rPr>
  </w:style>
  <w:style w:type="character" w:customStyle="1" w:styleId="Char2">
    <w:name w:val="正文文本 Char"/>
    <w:basedOn w:val="a0"/>
    <w:link w:val="a6"/>
    <w:rsid w:val="004167BC"/>
    <w:rPr>
      <w:rFonts w:ascii="宋体" w:eastAsia="宋体" w:hAnsi="Times New Roman" w:cs="Times New Roman"/>
      <w:kern w:val="0"/>
      <w:sz w:val="20"/>
      <w:szCs w:val="20"/>
    </w:rPr>
  </w:style>
  <w:style w:type="paragraph" w:customStyle="1" w:styleId="21">
    <w:name w:val="正文文本 21"/>
    <w:basedOn w:val="a"/>
    <w:rsid w:val="004167BC"/>
    <w:pPr>
      <w:adjustRightInd w:val="0"/>
      <w:spacing w:line="240" w:lineRule="exact"/>
      <w:ind w:firstLine="435"/>
      <w:textAlignment w:val="baseline"/>
    </w:pPr>
    <w:rPr>
      <w:rFonts w:ascii="宋体"/>
      <w:kern w:val="0"/>
      <w:szCs w:val="20"/>
    </w:rPr>
  </w:style>
  <w:style w:type="paragraph" w:styleId="a7">
    <w:name w:val="List Paragraph"/>
    <w:basedOn w:val="a"/>
    <w:uiPriority w:val="34"/>
    <w:qFormat/>
    <w:rsid w:val="004167BC"/>
    <w:pPr>
      <w:ind w:firstLineChars="200" w:firstLine="420"/>
    </w:pPr>
  </w:style>
  <w:style w:type="character" w:styleId="a8">
    <w:name w:val="annotation reference"/>
    <w:basedOn w:val="a0"/>
    <w:uiPriority w:val="99"/>
    <w:semiHidden/>
    <w:unhideWhenUsed/>
    <w:rsid w:val="00493A36"/>
    <w:rPr>
      <w:sz w:val="21"/>
      <w:szCs w:val="21"/>
    </w:rPr>
  </w:style>
  <w:style w:type="paragraph" w:styleId="a9">
    <w:name w:val="annotation text"/>
    <w:basedOn w:val="a"/>
    <w:link w:val="Char3"/>
    <w:uiPriority w:val="99"/>
    <w:semiHidden/>
    <w:unhideWhenUsed/>
    <w:rsid w:val="00493A36"/>
    <w:pPr>
      <w:jc w:val="left"/>
    </w:pPr>
  </w:style>
  <w:style w:type="character" w:customStyle="1" w:styleId="Char3">
    <w:name w:val="批注文字 Char"/>
    <w:basedOn w:val="a0"/>
    <w:link w:val="a9"/>
    <w:uiPriority w:val="99"/>
    <w:semiHidden/>
    <w:rsid w:val="00493A36"/>
    <w:rPr>
      <w:rFonts w:ascii="Times New Roman" w:eastAsia="宋体" w:hAnsi="Times New Roman" w:cs="Times New Roman"/>
      <w:szCs w:val="24"/>
    </w:rPr>
  </w:style>
  <w:style w:type="paragraph" w:styleId="aa">
    <w:name w:val="annotation subject"/>
    <w:basedOn w:val="a9"/>
    <w:next w:val="a9"/>
    <w:link w:val="Char4"/>
    <w:uiPriority w:val="99"/>
    <w:semiHidden/>
    <w:unhideWhenUsed/>
    <w:rsid w:val="00493A36"/>
    <w:rPr>
      <w:b/>
      <w:bCs/>
    </w:rPr>
  </w:style>
  <w:style w:type="character" w:customStyle="1" w:styleId="Char4">
    <w:name w:val="批注主题 Char"/>
    <w:basedOn w:val="Char3"/>
    <w:link w:val="aa"/>
    <w:uiPriority w:val="99"/>
    <w:semiHidden/>
    <w:rsid w:val="00493A36"/>
    <w:rPr>
      <w:rFonts w:ascii="Times New Roman" w:eastAsia="宋体" w:hAnsi="Times New Roman" w:cs="Times New Roman"/>
      <w:b/>
      <w:bCs/>
      <w:szCs w:val="24"/>
    </w:rPr>
  </w:style>
  <w:style w:type="paragraph" w:styleId="ab">
    <w:name w:val="footnote text"/>
    <w:basedOn w:val="a"/>
    <w:link w:val="Char5"/>
    <w:uiPriority w:val="99"/>
    <w:semiHidden/>
    <w:unhideWhenUsed/>
    <w:rsid w:val="00191F92"/>
    <w:pPr>
      <w:snapToGrid w:val="0"/>
      <w:jc w:val="left"/>
    </w:pPr>
    <w:rPr>
      <w:sz w:val="18"/>
      <w:szCs w:val="18"/>
    </w:rPr>
  </w:style>
  <w:style w:type="character" w:customStyle="1" w:styleId="Char5">
    <w:name w:val="脚注文本 Char"/>
    <w:basedOn w:val="a0"/>
    <w:link w:val="ab"/>
    <w:uiPriority w:val="99"/>
    <w:semiHidden/>
    <w:rsid w:val="00191F92"/>
    <w:rPr>
      <w:rFonts w:ascii="Times New Roman" w:eastAsia="宋体" w:hAnsi="Times New Roman" w:cs="Times New Roman"/>
      <w:sz w:val="18"/>
      <w:szCs w:val="18"/>
    </w:rPr>
  </w:style>
  <w:style w:type="character" w:styleId="ac">
    <w:name w:val="footnote reference"/>
    <w:basedOn w:val="a0"/>
    <w:uiPriority w:val="99"/>
    <w:semiHidden/>
    <w:unhideWhenUsed/>
    <w:rsid w:val="00191F9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FB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65FB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65FB4"/>
    <w:rPr>
      <w:sz w:val="18"/>
      <w:szCs w:val="18"/>
    </w:rPr>
  </w:style>
  <w:style w:type="paragraph" w:styleId="a4">
    <w:name w:val="footer"/>
    <w:basedOn w:val="a"/>
    <w:link w:val="Char0"/>
    <w:uiPriority w:val="99"/>
    <w:unhideWhenUsed/>
    <w:rsid w:val="00865FB4"/>
    <w:pPr>
      <w:tabs>
        <w:tab w:val="center" w:pos="4153"/>
        <w:tab w:val="right" w:pos="8306"/>
      </w:tabs>
      <w:snapToGrid w:val="0"/>
      <w:jc w:val="left"/>
    </w:pPr>
    <w:rPr>
      <w:sz w:val="18"/>
      <w:szCs w:val="18"/>
    </w:rPr>
  </w:style>
  <w:style w:type="character" w:customStyle="1" w:styleId="Char0">
    <w:name w:val="页脚 Char"/>
    <w:basedOn w:val="a0"/>
    <w:link w:val="a4"/>
    <w:uiPriority w:val="99"/>
    <w:rsid w:val="00865FB4"/>
    <w:rPr>
      <w:sz w:val="18"/>
      <w:szCs w:val="18"/>
    </w:rPr>
  </w:style>
  <w:style w:type="paragraph" w:customStyle="1" w:styleId="CharCharCharChar">
    <w:name w:val="Char Char Char Char"/>
    <w:basedOn w:val="a"/>
    <w:rsid w:val="00865FB4"/>
    <w:pPr>
      <w:widowControl/>
      <w:spacing w:after="160" w:line="240" w:lineRule="exact"/>
      <w:jc w:val="left"/>
    </w:pPr>
    <w:rPr>
      <w:rFonts w:ascii="Verdana" w:eastAsia="Times New Roman" w:hAnsi="Verdana"/>
      <w:kern w:val="0"/>
      <w:sz w:val="20"/>
      <w:szCs w:val="20"/>
      <w:lang w:eastAsia="en-US"/>
    </w:rPr>
  </w:style>
  <w:style w:type="paragraph" w:styleId="2">
    <w:name w:val="List 2"/>
    <w:basedOn w:val="a"/>
    <w:unhideWhenUsed/>
    <w:rsid w:val="00865FB4"/>
    <w:pPr>
      <w:autoSpaceDE w:val="0"/>
      <w:autoSpaceDN w:val="0"/>
      <w:adjustRightInd w:val="0"/>
      <w:ind w:left="840" w:hanging="420"/>
      <w:jc w:val="left"/>
    </w:pPr>
    <w:rPr>
      <w:rFonts w:ascii="宋体"/>
      <w:kern w:val="0"/>
      <w:sz w:val="34"/>
      <w:szCs w:val="20"/>
    </w:rPr>
  </w:style>
  <w:style w:type="paragraph" w:styleId="a5">
    <w:name w:val="Balloon Text"/>
    <w:basedOn w:val="a"/>
    <w:link w:val="Char1"/>
    <w:uiPriority w:val="99"/>
    <w:semiHidden/>
    <w:unhideWhenUsed/>
    <w:rsid w:val="00865FB4"/>
    <w:rPr>
      <w:sz w:val="18"/>
      <w:szCs w:val="18"/>
    </w:rPr>
  </w:style>
  <w:style w:type="character" w:customStyle="1" w:styleId="Char1">
    <w:name w:val="批注框文本 Char"/>
    <w:basedOn w:val="a0"/>
    <w:link w:val="a5"/>
    <w:uiPriority w:val="99"/>
    <w:semiHidden/>
    <w:rsid w:val="00865FB4"/>
    <w:rPr>
      <w:rFonts w:ascii="Times New Roman" w:eastAsia="宋体" w:hAnsi="Times New Roman" w:cs="Times New Roman"/>
      <w:sz w:val="18"/>
      <w:szCs w:val="18"/>
    </w:rPr>
  </w:style>
  <w:style w:type="paragraph" w:styleId="3">
    <w:name w:val="List 3"/>
    <w:basedOn w:val="a"/>
    <w:uiPriority w:val="99"/>
    <w:semiHidden/>
    <w:unhideWhenUsed/>
    <w:rsid w:val="004167BC"/>
    <w:pPr>
      <w:ind w:leftChars="400" w:left="100" w:hangingChars="200" w:hanging="200"/>
      <w:contextualSpacing/>
    </w:pPr>
  </w:style>
  <w:style w:type="paragraph" w:styleId="a6">
    <w:name w:val="Body Text"/>
    <w:basedOn w:val="a"/>
    <w:link w:val="Char2"/>
    <w:rsid w:val="004167BC"/>
    <w:pPr>
      <w:autoSpaceDE w:val="0"/>
      <w:autoSpaceDN w:val="0"/>
      <w:adjustRightInd w:val="0"/>
      <w:spacing w:after="120"/>
      <w:jc w:val="left"/>
      <w:textAlignment w:val="baseline"/>
    </w:pPr>
    <w:rPr>
      <w:rFonts w:ascii="宋体"/>
      <w:kern w:val="0"/>
      <w:sz w:val="20"/>
      <w:szCs w:val="20"/>
      <w:lang w:val="x-none" w:eastAsia="x-none"/>
    </w:rPr>
  </w:style>
  <w:style w:type="character" w:customStyle="1" w:styleId="Char2">
    <w:name w:val="正文文本 Char"/>
    <w:basedOn w:val="a0"/>
    <w:link w:val="a6"/>
    <w:rsid w:val="004167BC"/>
    <w:rPr>
      <w:rFonts w:ascii="宋体" w:eastAsia="宋体" w:hAnsi="Times New Roman" w:cs="Times New Roman"/>
      <w:kern w:val="0"/>
      <w:sz w:val="20"/>
      <w:szCs w:val="20"/>
      <w:lang w:val="x-none" w:eastAsia="x-none"/>
    </w:rPr>
  </w:style>
  <w:style w:type="paragraph" w:customStyle="1" w:styleId="21">
    <w:name w:val="正文文本 21"/>
    <w:basedOn w:val="a"/>
    <w:rsid w:val="004167BC"/>
    <w:pPr>
      <w:adjustRightInd w:val="0"/>
      <w:spacing w:line="240" w:lineRule="exact"/>
      <w:ind w:firstLine="435"/>
      <w:textAlignment w:val="baseline"/>
    </w:pPr>
    <w:rPr>
      <w:rFonts w:ascii="宋体"/>
      <w:kern w:val="0"/>
      <w:szCs w:val="20"/>
    </w:rPr>
  </w:style>
  <w:style w:type="paragraph" w:styleId="a7">
    <w:name w:val="List Paragraph"/>
    <w:basedOn w:val="a"/>
    <w:uiPriority w:val="34"/>
    <w:qFormat/>
    <w:rsid w:val="004167B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23122">
      <w:bodyDiv w:val="1"/>
      <w:marLeft w:val="0"/>
      <w:marRight w:val="0"/>
      <w:marTop w:val="0"/>
      <w:marBottom w:val="0"/>
      <w:divBdr>
        <w:top w:val="none" w:sz="0" w:space="0" w:color="auto"/>
        <w:left w:val="none" w:sz="0" w:space="0" w:color="auto"/>
        <w:bottom w:val="none" w:sz="0" w:space="0" w:color="auto"/>
        <w:right w:val="none" w:sz="0" w:space="0" w:color="auto"/>
      </w:divBdr>
    </w:div>
    <w:div w:id="589579418">
      <w:bodyDiv w:val="1"/>
      <w:marLeft w:val="0"/>
      <w:marRight w:val="0"/>
      <w:marTop w:val="0"/>
      <w:marBottom w:val="0"/>
      <w:divBdr>
        <w:top w:val="none" w:sz="0" w:space="0" w:color="auto"/>
        <w:left w:val="none" w:sz="0" w:space="0" w:color="auto"/>
        <w:bottom w:val="none" w:sz="0" w:space="0" w:color="auto"/>
        <w:right w:val="none" w:sz="0" w:space="0" w:color="auto"/>
      </w:divBdr>
    </w:div>
    <w:div w:id="738674460">
      <w:bodyDiv w:val="1"/>
      <w:marLeft w:val="0"/>
      <w:marRight w:val="0"/>
      <w:marTop w:val="0"/>
      <w:marBottom w:val="0"/>
      <w:divBdr>
        <w:top w:val="none" w:sz="0" w:space="0" w:color="auto"/>
        <w:left w:val="none" w:sz="0" w:space="0" w:color="auto"/>
        <w:bottom w:val="none" w:sz="0" w:space="0" w:color="auto"/>
        <w:right w:val="none" w:sz="0" w:space="0" w:color="auto"/>
      </w:divBdr>
    </w:div>
    <w:div w:id="742411038">
      <w:bodyDiv w:val="1"/>
      <w:marLeft w:val="0"/>
      <w:marRight w:val="0"/>
      <w:marTop w:val="0"/>
      <w:marBottom w:val="0"/>
      <w:divBdr>
        <w:top w:val="none" w:sz="0" w:space="0" w:color="auto"/>
        <w:left w:val="none" w:sz="0" w:space="0" w:color="auto"/>
        <w:bottom w:val="none" w:sz="0" w:space="0" w:color="auto"/>
        <w:right w:val="none" w:sz="0" w:space="0" w:color="auto"/>
      </w:divBdr>
    </w:div>
    <w:div w:id="871307771">
      <w:bodyDiv w:val="1"/>
      <w:marLeft w:val="0"/>
      <w:marRight w:val="0"/>
      <w:marTop w:val="0"/>
      <w:marBottom w:val="0"/>
      <w:divBdr>
        <w:top w:val="none" w:sz="0" w:space="0" w:color="auto"/>
        <w:left w:val="none" w:sz="0" w:space="0" w:color="auto"/>
        <w:bottom w:val="none" w:sz="0" w:space="0" w:color="auto"/>
        <w:right w:val="none" w:sz="0" w:space="0" w:color="auto"/>
      </w:divBdr>
    </w:div>
    <w:div w:id="921795411">
      <w:bodyDiv w:val="1"/>
      <w:marLeft w:val="0"/>
      <w:marRight w:val="0"/>
      <w:marTop w:val="0"/>
      <w:marBottom w:val="0"/>
      <w:divBdr>
        <w:top w:val="none" w:sz="0" w:space="0" w:color="auto"/>
        <w:left w:val="none" w:sz="0" w:space="0" w:color="auto"/>
        <w:bottom w:val="none" w:sz="0" w:space="0" w:color="auto"/>
        <w:right w:val="none" w:sz="0" w:space="0" w:color="auto"/>
      </w:divBdr>
    </w:div>
    <w:div w:id="1746369240">
      <w:bodyDiv w:val="1"/>
      <w:marLeft w:val="0"/>
      <w:marRight w:val="0"/>
      <w:marTop w:val="0"/>
      <w:marBottom w:val="0"/>
      <w:divBdr>
        <w:top w:val="none" w:sz="0" w:space="0" w:color="auto"/>
        <w:left w:val="none" w:sz="0" w:space="0" w:color="auto"/>
        <w:bottom w:val="none" w:sz="0" w:space="0" w:color="auto"/>
        <w:right w:val="none" w:sz="0" w:space="0" w:color="auto"/>
      </w:divBdr>
    </w:div>
    <w:div w:id="1772553217">
      <w:bodyDiv w:val="1"/>
      <w:marLeft w:val="0"/>
      <w:marRight w:val="0"/>
      <w:marTop w:val="0"/>
      <w:marBottom w:val="0"/>
      <w:divBdr>
        <w:top w:val="none" w:sz="0" w:space="0" w:color="auto"/>
        <w:left w:val="none" w:sz="0" w:space="0" w:color="auto"/>
        <w:bottom w:val="none" w:sz="0" w:space="0" w:color="auto"/>
        <w:right w:val="none" w:sz="0" w:space="0" w:color="auto"/>
      </w:divBdr>
    </w:div>
    <w:div w:id="1811552083">
      <w:bodyDiv w:val="1"/>
      <w:marLeft w:val="0"/>
      <w:marRight w:val="0"/>
      <w:marTop w:val="0"/>
      <w:marBottom w:val="0"/>
      <w:divBdr>
        <w:top w:val="none" w:sz="0" w:space="0" w:color="auto"/>
        <w:left w:val="none" w:sz="0" w:space="0" w:color="auto"/>
        <w:bottom w:val="none" w:sz="0" w:space="0" w:color="auto"/>
        <w:right w:val="none" w:sz="0" w:space="0" w:color="auto"/>
      </w:divBdr>
      <w:divsChild>
        <w:div w:id="711731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ksk.39.net/zz4/bumen/37b62.html" TargetMode="External"/><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3.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6.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B01FF-FEBF-4344-B15F-CBE7C4EF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31</Pages>
  <Words>1836</Words>
  <Characters>10471</Characters>
  <Application>Microsoft Office Word</Application>
  <DocSecurity>0</DocSecurity>
  <Lines>87</Lines>
  <Paragraphs>24</Paragraphs>
  <ScaleCrop>false</ScaleCrop>
  <Company>LENOVO CUSTOMER</Company>
  <LinksUpToDate>false</LinksUpToDate>
  <CharactersWithSpaces>12283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大虎</cp:lastModifiedBy>
  <cp:revision>32</cp:revision>
  <cp:lastPrinted>2013-06-24T03:11:00Z</cp:lastPrinted>
  <dcterms:created xsi:type="dcterms:W3CDTF">2013-06-18T08:41:00Z</dcterms:created>
  <dcterms:modified xsi:type="dcterms:W3CDTF">2013-06-24T07:57:00Z</dcterms:modified>
</cp:coreProperties>
</file>